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87FE84" w14:textId="022A12F9" w:rsidR="00780EDE" w:rsidRPr="00780EDE" w:rsidRDefault="00D466FD" w:rsidP="00780ED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5B0CFF69" wp14:editId="3DF17EF4">
                <wp:simplePos x="0" y="0"/>
                <wp:positionH relativeFrom="margin">
                  <wp:align>right</wp:align>
                </wp:positionH>
                <wp:positionV relativeFrom="paragraph">
                  <wp:posOffset>193</wp:posOffset>
                </wp:positionV>
                <wp:extent cx="5022850" cy="405130"/>
                <wp:effectExtent l="0" t="0" r="6350" b="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0" cy="405517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961926"/>
                        </a:solidFill>
                        <a:ln w="19050" cmpd="thickThin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6EB1F8" w14:textId="3EE863F4" w:rsidR="00D466FD" w:rsidRPr="00780EDE" w:rsidRDefault="00780EDE" w:rsidP="00780EDE">
                            <w:pPr>
                              <w:spacing w:after="0"/>
                              <w:jc w:val="center"/>
                              <w:rPr>
                                <w:rFonts w:ascii="URW DIN Cond" w:hAnsi="URW DIN Cond" w:cs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Outline w14:w="15875" w14:cap="rnd" w14:cmpd="thickThin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URW DIN Cond" w:hAnsi="URW DIN Cond" w:cs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Outline w14:w="15875" w14:cap="rnd" w14:cmpd="thickThin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RUSSE (</w:t>
                            </w:r>
                            <w:r w:rsidR="00507215">
                              <w:rPr>
                                <w:rFonts w:ascii="URW DIN Cond" w:hAnsi="URW DIN Cond" w:cs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Outline w14:w="15875" w14:cap="rnd" w14:cmpd="thickThin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URW DIN Cond" w:hAnsi="URW DIN Cond" w:cs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Outline w14:w="15875" w14:cap="rnd" w14:cmpd="thickThin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0CFF69" id="Zone de texte 2" o:spid="_x0000_s1026" style="position:absolute;margin-left:344.3pt;margin-top:0;width:395.5pt;height:31.9pt;z-index:25166028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" fillcolor="#961926" stroked="f" strokeweight="1.5pt">
                <v:stroke linestyle="thickThin" joinstyle="miter"/>
                <v:textbox>
                  <w:txbxContent>
                    <w:p w14:paraId="1B6EB1F8" w14:textId="3EE863F4" w:rsidR="00D466FD" w:rsidRPr="00780EDE" w:rsidRDefault="00780EDE" w:rsidP="00780EDE">
                      <w:pPr>
                        <w:spacing w:after="0"/>
                        <w:jc w:val="center"/>
                        <w:rPr>
                          <w:rFonts w:ascii="URW DIN Cond" w:hAnsi="URW DIN Cond" w:cs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  <w14:textOutline w14:w="15875" w14:cap="rnd" w14:cmpd="thickThin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URW DIN Cond" w:hAnsi="URW DIN Cond" w:cs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  <w14:textOutline w14:w="15875" w14:cap="rnd" w14:cmpd="thickThin" w14:algn="ctr">
                            <w14:noFill/>
                            <w14:prstDash w14:val="solid"/>
                            <w14:bevel/>
                          </w14:textOutline>
                        </w:rPr>
                        <w:t>RUSSE (</w:t>
                      </w:r>
                      <w:r w:rsidR="00507215">
                        <w:rPr>
                          <w:rFonts w:ascii="URW DIN Cond" w:hAnsi="URW DIN Cond" w:cs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  <w14:textOutline w14:w="15875" w14:cap="rnd" w14:cmpd="thickThin" w14:algn="ctr">
                            <w14:noFill/>
                            <w14:prstDash w14:val="solid"/>
                            <w14:bevel/>
                          </w14:textOutline>
                        </w:rPr>
                        <w:t>2</w:t>
                      </w:r>
                      <w:r>
                        <w:rPr>
                          <w:rFonts w:ascii="URW DIN Cond" w:hAnsi="URW DIN Cond" w:cs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  <w14:textOutline w14:w="15875" w14:cap="rnd" w14:cmpd="thickThin" w14:algn="ctr">
                            <w14:noFill/>
                            <w14:prstDash w14:val="solid"/>
                            <w14:bevel/>
                          </w14:textOutline>
                        </w:rPr>
                        <w:t>)</w:t>
                      </w:r>
                    </w:p>
                  </w:txbxContent>
                </v:textbox>
                <w10:wrap type="square" anchorx="margin"/>
              </v:roundrect>
            </w:pict>
          </mc:Fallback>
        </mc:AlternateContent>
      </w:r>
      <w:r w:rsidR="001202FE">
        <w:rPr>
          <w:noProof/>
        </w:rPr>
        <w:drawing>
          <wp:anchor distT="0" distB="0" distL="114300" distR="114300" simplePos="0" relativeHeight="251658240" behindDoc="0" locked="0" layoutInCell="1" allowOverlap="1" wp14:anchorId="5702A63F" wp14:editId="2B57C64C">
            <wp:simplePos x="0" y="0"/>
            <wp:positionH relativeFrom="margin">
              <wp:align>left</wp:align>
            </wp:positionH>
            <wp:positionV relativeFrom="paragraph">
              <wp:posOffset>130</wp:posOffset>
            </wp:positionV>
            <wp:extent cx="1485900" cy="739775"/>
            <wp:effectExtent l="0" t="0" r="0" b="3175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739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EDE" w:rsidRPr="00780EDE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 xml:space="preserve"> ЯЗЫК</w:t>
      </w:r>
      <w:r w:rsidR="00780EDE" w:rsidRPr="00780EDE">
        <w:rPr>
          <w:rFonts w:ascii="Arial" w:eastAsia="Times New Roman" w:hAnsi="Arial" w:cs="Arial"/>
          <w:color w:val="FFFFFF"/>
          <w:sz w:val="26"/>
          <w:szCs w:val="26"/>
          <w:lang w:eastAsia="fr-FR"/>
        </w:rPr>
        <w:t> </w:t>
      </w:r>
    </w:p>
    <w:p w14:paraId="1FA4B3D0" w14:textId="77777777" w:rsidR="00507215" w:rsidRPr="00507215" w:rsidRDefault="00507215" w:rsidP="00507215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1F5A8B"/>
          <w:sz w:val="48"/>
          <w:szCs w:val="48"/>
          <w:lang w:eastAsia="fr-FR"/>
        </w:rPr>
        <w:t>УРОК 2</w:t>
      </w:r>
      <w:r w:rsidRPr="00507215">
        <w:rPr>
          <w:rFonts w:ascii="Arial" w:eastAsia="Times New Roman" w:hAnsi="Arial" w:cs="Arial"/>
          <w:color w:val="1F5A8B"/>
          <w:sz w:val="48"/>
          <w:szCs w:val="48"/>
          <w:bdr w:val="none" w:sz="0" w:space="0" w:color="auto" w:frame="1"/>
          <w:shd w:val="clear" w:color="auto" w:fill="C6C6C6"/>
          <w:lang w:eastAsia="fr-FR"/>
        </w:rPr>
        <w:t> </w:t>
      </w:r>
    </w:p>
    <w:p w14:paraId="0C92E478" w14:textId="77777777" w:rsidR="00507215" w:rsidRPr="00507215" w:rsidRDefault="00507215" w:rsidP="00507215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8B1A1A"/>
          <w:sz w:val="30"/>
          <w:szCs w:val="30"/>
          <w:lang w:eastAsia="fr-FR"/>
        </w:rPr>
        <w:t>НАЧАЛО XX </w:t>
      </w:r>
      <w:proofErr w:type="gramStart"/>
      <w:r w:rsidRPr="00507215">
        <w:rPr>
          <w:rFonts w:ascii="Arial" w:eastAsia="Times New Roman" w:hAnsi="Arial" w:cs="Arial"/>
          <w:b/>
          <w:bCs/>
          <w:color w:val="8B1A1A"/>
          <w:sz w:val="30"/>
          <w:szCs w:val="30"/>
          <w:lang w:eastAsia="fr-FR"/>
        </w:rPr>
        <w:t>ВЕКА:</w:t>
      </w:r>
      <w:proofErr w:type="gramEnd"/>
      <w:r w:rsidRPr="00507215">
        <w:rPr>
          <w:rFonts w:ascii="Arial" w:eastAsia="Times New Roman" w:hAnsi="Arial" w:cs="Arial"/>
          <w:b/>
          <w:bCs/>
          <w:color w:val="8B1A1A"/>
          <w:sz w:val="30"/>
          <w:szCs w:val="30"/>
          <w:lang w:eastAsia="fr-FR"/>
        </w:rPr>
        <w:t> РЕВОЛЮЦИЯ В ИСКУССТВЕ</w:t>
      </w:r>
      <w:r w:rsidRPr="00507215">
        <w:rPr>
          <w:rFonts w:ascii="Arial" w:eastAsia="Times New Roman" w:hAnsi="Arial" w:cs="Arial"/>
          <w:color w:val="8B1A1A"/>
          <w:sz w:val="30"/>
          <w:szCs w:val="30"/>
          <w:bdr w:val="none" w:sz="0" w:space="0" w:color="auto" w:frame="1"/>
          <w:shd w:val="clear" w:color="auto" w:fill="C6C6C6"/>
          <w:lang w:eastAsia="fr-FR"/>
        </w:rPr>
        <w:t> </w:t>
      </w:r>
    </w:p>
    <w:p w14:paraId="7A538204" w14:textId="77777777" w:rsidR="00507215" w:rsidRPr="00507215" w:rsidRDefault="00507215" w:rsidP="00507215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proofErr w:type="gramStart"/>
      <w:r w:rsidRPr="00507215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Проблем</w:t>
      </w:r>
      <w:proofErr w:type="spellEnd"/>
      <w:r w:rsidRPr="00507215">
        <w:rPr>
          <w:rFonts w:ascii="Arial" w:eastAsia="Times New Roman" w:hAnsi="Arial" w:cs="Arial"/>
          <w:i/>
          <w:iCs/>
          <w:color w:val="555555"/>
          <w:sz w:val="26"/>
          <w:szCs w:val="26"/>
          <w:lang w:val="ru-RU" w:eastAsia="fr-FR"/>
        </w:rPr>
        <w:t>атика</w:t>
      </w:r>
      <w:r w:rsidRPr="00507215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:</w:t>
      </w:r>
      <w:proofErr w:type="gramEnd"/>
      <w:r w:rsidRPr="00507215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Почему в начале XX века русское искусство стало радикально новым — и</w:t>
      </w:r>
      <w:r w:rsidRPr="00507215">
        <w:rPr>
          <w:rFonts w:ascii="Arial" w:eastAsia="Times New Roman" w:hAnsi="Arial" w:cs="Arial"/>
          <w:i/>
          <w:iCs/>
          <w:color w:val="555555"/>
          <w:sz w:val="26"/>
          <w:szCs w:val="26"/>
          <w:lang w:val="ru-RU" w:eastAsia="fr-FR"/>
        </w:rPr>
        <w:t> как </w:t>
      </w:r>
      <w:proofErr w:type="spellStart"/>
      <w:r w:rsidRPr="00507215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это</w:t>
      </w:r>
      <w:proofErr w:type="spellEnd"/>
      <w:r w:rsidRPr="00507215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связано</w:t>
      </w:r>
      <w:proofErr w:type="spellEnd"/>
      <w:r w:rsidRPr="00507215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с </w:t>
      </w:r>
      <w:proofErr w:type="spellStart"/>
      <w:r w:rsidRPr="00507215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политическим</w:t>
      </w:r>
      <w:proofErr w:type="spellEnd"/>
      <w:r w:rsidRPr="00507215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кризисом</w:t>
      </w:r>
      <w:proofErr w:type="spellEnd"/>
      <w:r w:rsidRPr="00507215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?</w:t>
      </w:r>
      <w:r w:rsidRPr="00507215">
        <w:rPr>
          <w:rFonts w:ascii="Arial" w:eastAsia="Times New Roman" w:hAnsi="Arial" w:cs="Arial"/>
          <w:color w:val="555555"/>
          <w:sz w:val="26"/>
          <w:szCs w:val="26"/>
          <w:bdr w:val="none" w:sz="0" w:space="0" w:color="auto" w:frame="1"/>
          <w:shd w:val="clear" w:color="auto" w:fill="C6C6C6"/>
          <w:lang w:eastAsia="fr-FR"/>
        </w:rPr>
        <w:t> </w:t>
      </w:r>
    </w:p>
    <w:p w14:paraId="70AFDD05" w14:textId="77777777" w:rsidR="00507215" w:rsidRPr="00507215" w:rsidRDefault="00507215" w:rsidP="00507215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5BEF58A" w14:textId="77777777" w:rsidR="00507215" w:rsidRPr="00507215" w:rsidRDefault="00507215" w:rsidP="00507215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proofErr w:type="gramStart"/>
      <w:r w:rsidRPr="00507215">
        <w:rPr>
          <w:rFonts w:ascii="Arial" w:eastAsia="Times New Roman" w:hAnsi="Arial" w:cs="Arial"/>
          <w:b/>
          <w:bCs/>
          <w:sz w:val="26"/>
          <w:szCs w:val="26"/>
          <w:lang w:eastAsia="fr-FR"/>
        </w:rPr>
        <w:t>Напоминание</w:t>
      </w:r>
      <w:proofErr w:type="spellEnd"/>
      <w:r w:rsidRPr="00507215">
        <w:rPr>
          <w:rFonts w:ascii="Arial" w:eastAsia="Times New Roman" w:hAnsi="Arial" w:cs="Arial"/>
          <w:b/>
          <w:bCs/>
          <w:sz w:val="26"/>
          <w:szCs w:val="26"/>
          <w:lang w:eastAsia="fr-FR"/>
        </w:rPr>
        <w:t>:</w:t>
      </w:r>
      <w:proofErr w:type="gramEnd"/>
      <w:r w:rsidRPr="00507215">
        <w:rPr>
          <w:rFonts w:ascii="Arial" w:eastAsia="Times New Roman" w:hAnsi="Arial" w:cs="Arial"/>
          <w:b/>
          <w:bCs/>
          <w:sz w:val="26"/>
          <w:szCs w:val="26"/>
          <w:lang w:eastAsia="fr-FR"/>
        </w:rPr>
        <w:t xml:space="preserve"> [1] </w:t>
      </w:r>
      <w:proofErr w:type="spellStart"/>
      <w:r w:rsidRPr="00507215">
        <w:rPr>
          <w:rFonts w:ascii="Arial" w:eastAsia="Times New Roman" w:hAnsi="Arial" w:cs="Arial"/>
          <w:b/>
          <w:bCs/>
          <w:sz w:val="26"/>
          <w:szCs w:val="26"/>
          <w:lang w:eastAsia="fr-FR"/>
        </w:rPr>
        <w:t>Понимание</w:t>
      </w:r>
      <w:proofErr w:type="spellEnd"/>
      <w:r w:rsidRPr="00507215">
        <w:rPr>
          <w:rFonts w:ascii="Arial" w:eastAsia="Times New Roman" w:hAnsi="Arial" w:cs="Arial"/>
          <w:b/>
          <w:bCs/>
          <w:sz w:val="26"/>
          <w:szCs w:val="26"/>
          <w:lang w:eastAsia="fr-FR"/>
        </w:rPr>
        <w:t>  [2] </w:t>
      </w:r>
      <w:proofErr w:type="spellStart"/>
      <w:r w:rsidRPr="00507215">
        <w:rPr>
          <w:rFonts w:ascii="Arial" w:eastAsia="Times New Roman" w:hAnsi="Arial" w:cs="Arial"/>
          <w:b/>
          <w:bCs/>
          <w:sz w:val="26"/>
          <w:szCs w:val="26"/>
          <w:lang w:eastAsia="fr-FR"/>
        </w:rPr>
        <w:t>Анализ</w:t>
      </w:r>
      <w:proofErr w:type="spellEnd"/>
      <w:r w:rsidRPr="00507215">
        <w:rPr>
          <w:rFonts w:ascii="Arial" w:eastAsia="Times New Roman" w:hAnsi="Arial" w:cs="Arial"/>
          <w:b/>
          <w:bCs/>
          <w:sz w:val="26"/>
          <w:szCs w:val="26"/>
          <w:lang w:eastAsia="fr-FR"/>
        </w:rPr>
        <w:t>  [3] </w:t>
      </w:r>
      <w:proofErr w:type="spellStart"/>
      <w:r w:rsidRPr="00507215">
        <w:rPr>
          <w:rFonts w:ascii="Arial" w:eastAsia="Times New Roman" w:hAnsi="Arial" w:cs="Arial"/>
          <w:b/>
          <w:bCs/>
          <w:sz w:val="26"/>
          <w:szCs w:val="26"/>
          <w:lang w:eastAsia="fr-FR"/>
        </w:rPr>
        <w:t>Рефлексия</w:t>
      </w:r>
      <w:proofErr w:type="spellEnd"/>
      <w:r w:rsidRPr="00507215">
        <w:rPr>
          <w:rFonts w:ascii="Arial" w:eastAsia="Times New Roman" w:hAnsi="Arial" w:cs="Arial"/>
          <w:sz w:val="26"/>
          <w:szCs w:val="26"/>
          <w:lang w:eastAsia="fr-FR"/>
        </w:rPr>
        <w:t> </w:t>
      </w:r>
    </w:p>
    <w:p w14:paraId="29DE7831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6B5A719" w14:textId="3DB42415" w:rsidR="00507215" w:rsidRPr="00507215" w:rsidRDefault="00507215" w:rsidP="00507215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</w:p>
    <w:p w14:paraId="11D845DF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I — </w:t>
      </w:r>
      <w:proofErr w:type="gramStart"/>
      <w:r w:rsidRPr="00507215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КОНТЕКСТ:</w:t>
      </w:r>
      <w:proofErr w:type="gramEnd"/>
      <w:r w:rsidRPr="00507215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 РОССИЯ НА ПЕРЕЛОМЕ</w:t>
      </w:r>
      <w:r w:rsidRPr="00507215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30FD430C" w14:textId="77777777" w:rsidR="00507215" w:rsidRPr="00507215" w:rsidRDefault="00507215" w:rsidP="00507215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 начале XX века Россия переживает глубокие социально-политические потрясения. Поражение в Русско-японской войне (1904–1905), революция 1905 года, распад традиционных социальных структур — всё это создаёт атмосферу неустойчивости и ожидания перемен. Интеллигенция чувствует, что старые культурные формы больше не отвечают новой реальности.</w:t>
      </w:r>
      <w:r w:rsidRPr="00507215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F01DE53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5BB147C" w14:textId="77777777" w:rsidR="00507215" w:rsidRPr="00507215" w:rsidRDefault="00507215" w:rsidP="00507215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Художники, поэты и писатели отвечают на этот кризис радикальными экспериментами. Возникают новые направления — символизм, акмеизм, футуризм в </w:t>
      </w: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литературе;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 абстракционизм и конструктивизм в живописи. 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Искусство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становится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ареной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борьбы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за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новую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картину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мира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.</w:t>
      </w:r>
      <w:r w:rsidRPr="00507215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50D961C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544B1CD" w14:textId="77777777" w:rsidR="00507215" w:rsidRPr="00507215" w:rsidRDefault="00507215" w:rsidP="00507215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765C23D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II — ЛИТЕРАТУРА</w:t>
      </w:r>
      <w:r w:rsidRPr="00507215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75D983E9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2.1 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Антон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Чехов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 xml:space="preserve"> и</w:t>
      </w:r>
      <w:proofErr w:type="gram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 xml:space="preserve"> «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бездейственный</w:t>
      </w:r>
      <w:proofErr w:type="spellEnd"/>
      <w:proofErr w:type="gram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»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театр</w:t>
      </w:r>
      <w:proofErr w:type="spellEnd"/>
      <w:r w:rsidRPr="00507215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34A6751C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 xml:space="preserve">А. П. 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Чехов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,</w:t>
      </w:r>
      <w:proofErr w:type="gram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 xml:space="preserve"> «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Вишнёвый</w:t>
      </w:r>
      <w:proofErr w:type="spellEnd"/>
      <w:proofErr w:type="gram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сад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» (1904) — 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фрагмент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(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действие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IV)</w:t>
      </w:r>
      <w:r w:rsidRPr="00507215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0E78990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D9543B5" w14:textId="77777777" w:rsidR="00507215" w:rsidRPr="00507215" w:rsidRDefault="00507215" w:rsidP="00507215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ЛОПАХИН. Я </w:t>
      </w:r>
      <w:proofErr w:type="spellStart"/>
      <w:proofErr w:type="gram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купил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!</w:t>
      </w:r>
      <w:proofErr w:type="gram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Погодите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господа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сделайте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милость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 у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меня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в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голове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помутилось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говорить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не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могу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... (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Смеётся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.)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Пришёл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Дериганов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на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торгах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 а у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меня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с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ним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только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сорок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тысяч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 а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он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сразу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дал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тридцать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девять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 я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сразу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дал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сорок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он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сорок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девять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 я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пятьдесят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пять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он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прибавлял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по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пяти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 я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по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десяти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...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Ну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вот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кончилось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 xml:space="preserve">. 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Свыше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девяноста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тысяч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дал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я, и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достался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он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мне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Вишнёвый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сад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теперь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proofErr w:type="gram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мой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!</w:t>
      </w:r>
      <w:proofErr w:type="gram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 xml:space="preserve"> (Хохочет.) Боже мой, господа, вишнёвый сад </w:t>
      </w:r>
      <w:proofErr w:type="gram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мой!</w:t>
      </w:r>
      <w:proofErr w:type="gram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Скажите мне, что я пьян, не в своём уме, что всё это мне представляется...</w:t>
      </w: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62537442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</w:p>
    <w:p w14:paraId="369FEB68" w14:textId="77777777" w:rsidR="00507215" w:rsidRPr="00507215" w:rsidRDefault="00507215" w:rsidP="00507215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РАНЕВСКАЯ. (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Прислоняясь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к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креслу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.)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Мой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Бог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мой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Бог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... и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это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правда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...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Как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молодо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как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просто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и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легко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решилось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всё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 (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Плачет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.)</w:t>
      </w: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3016D00C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</w:p>
    <w:p w14:paraId="763818F9" w14:textId="77777777" w:rsidR="00507215" w:rsidRPr="00507215" w:rsidRDefault="00507215" w:rsidP="00507215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ЛОПАХИН. (С упрёком.) Зачем же вы не послушались </w:t>
      </w:r>
      <w:proofErr w:type="gram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меня?</w:t>
      </w:r>
      <w:proofErr w:type="gram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Бедная, хорошая, теперь не воротишь. (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Со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слезами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.) О, скорей бы всё прошло, скорей бы изменилась как-нибудь наша несчастная, нескладная жизнь.</w:t>
      </w: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612306A2" w14:textId="77777777" w:rsidR="00507215" w:rsidRDefault="00507215" w:rsidP="00507215">
      <w:pPr>
        <w:spacing w:after="0" w:line="240" w:lineRule="auto"/>
        <w:textAlignment w:val="baseline"/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A92806B" w14:textId="77777777" w:rsidR="00507215" w:rsidRDefault="00507215" w:rsidP="00507215">
      <w:pPr>
        <w:spacing w:after="0" w:line="240" w:lineRule="auto"/>
        <w:textAlignment w:val="baseline"/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</w:pPr>
    </w:p>
    <w:p w14:paraId="62CFDC43" w14:textId="77777777" w:rsidR="00507215" w:rsidRDefault="00507215" w:rsidP="00507215">
      <w:pPr>
        <w:spacing w:after="0" w:line="240" w:lineRule="auto"/>
        <w:textAlignment w:val="baseline"/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</w:pPr>
    </w:p>
    <w:p w14:paraId="0AD2F8BC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</w:p>
    <w:p w14:paraId="17C27090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lastRenderedPageBreak/>
        <w:t>Вопросы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к 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тексту</w:t>
      </w:r>
      <w:proofErr w:type="spellEnd"/>
      <w:r w:rsidRPr="00507215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964F385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[1] </w:t>
      </w:r>
      <w:proofErr w:type="spellStart"/>
      <w:r w:rsidRPr="00507215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Уровень</w:t>
      </w:r>
      <w:proofErr w:type="spellEnd"/>
      <w:r w:rsidRPr="00507215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 1 — </w:t>
      </w:r>
      <w:proofErr w:type="spellStart"/>
      <w:r w:rsidRPr="00507215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Понимание</w:t>
      </w:r>
      <w:proofErr w:type="spellEnd"/>
      <w:r w:rsidRPr="00507215">
        <w:rPr>
          <w:rFonts w:ascii="Arial" w:eastAsia="Times New Roman" w:hAnsi="Arial" w:cs="Arial"/>
          <w:color w:val="1A4F8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0DEF96D" w14:textId="77777777" w:rsidR="00507215" w:rsidRPr="00507215" w:rsidRDefault="00507215" w:rsidP="00507215">
      <w:pPr>
        <w:numPr>
          <w:ilvl w:val="0"/>
          <w:numId w:val="49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Кто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купил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вишнёвый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сад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?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 xml:space="preserve"> К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какому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социальному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слою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принадлежит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этот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персонаж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?</w:t>
      </w:r>
      <w:proofErr w:type="gram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513A8B6" w14:textId="77777777" w:rsidR="00507215" w:rsidRPr="00507215" w:rsidRDefault="00507215" w:rsidP="00507215">
      <w:pPr>
        <w:numPr>
          <w:ilvl w:val="0"/>
          <w:numId w:val="50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Какова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реакция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Раневской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?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Какие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эмоции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она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выражает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?</w:t>
      </w:r>
      <w:proofErr w:type="gram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E3C06FD" w14:textId="77777777" w:rsidR="00507215" w:rsidRPr="00507215" w:rsidRDefault="00507215" w:rsidP="00507215">
      <w:pPr>
        <w:numPr>
          <w:ilvl w:val="0"/>
          <w:numId w:val="51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Лопахин говорит со слезами —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почему?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Это слёзы радости или чего-то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ещё?</w:t>
      </w:r>
      <w:proofErr w:type="gram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FE4EC94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C54CD59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[2] </w:t>
      </w:r>
      <w:proofErr w:type="spellStart"/>
      <w:r w:rsidRPr="00507215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Уровень</w:t>
      </w:r>
      <w:proofErr w:type="spellEnd"/>
      <w:r w:rsidRPr="00507215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 2 — </w:t>
      </w:r>
      <w:proofErr w:type="spellStart"/>
      <w:r w:rsidRPr="00507215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Анализ</w:t>
      </w:r>
      <w:proofErr w:type="spellEnd"/>
      <w:r w:rsidRPr="00507215">
        <w:rPr>
          <w:rFonts w:ascii="Arial" w:eastAsia="Times New Roman" w:hAnsi="Arial" w:cs="Arial"/>
          <w:color w:val="B35A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C56922A" w14:textId="77777777" w:rsidR="00507215" w:rsidRPr="00507215" w:rsidRDefault="00507215" w:rsidP="00507215">
      <w:pPr>
        <w:numPr>
          <w:ilvl w:val="0"/>
          <w:numId w:val="52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Вишнёвый сад — символ старой дворянской России. Что означает его продажа в контексте эпохи (начало XX века, конец дворянства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)?</w:t>
      </w:r>
      <w:proofErr w:type="gram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032565D" w14:textId="77777777" w:rsidR="00507215" w:rsidRPr="00507215" w:rsidRDefault="00507215" w:rsidP="00507215">
      <w:pPr>
        <w:numPr>
          <w:ilvl w:val="0"/>
          <w:numId w:val="53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Чехов изображает Лопахина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амбивалентно: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он победитель и одновременно человек, сочувствующий побеждённым. Как это характеризует новую буржуазную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Россию?</w:t>
      </w:r>
      <w:proofErr w:type="gram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627E010" w14:textId="77777777" w:rsidR="00507215" w:rsidRPr="00507215" w:rsidRDefault="00507215" w:rsidP="00507215">
      <w:pPr>
        <w:numPr>
          <w:ilvl w:val="0"/>
          <w:numId w:val="54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В пьесах Чехова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«ничего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не происходит». Как этот отрывок иллюстрирует это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наблюдение?</w:t>
      </w:r>
      <w:proofErr w:type="gram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2CB9B16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809433A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[3] </w:t>
      </w:r>
      <w:proofErr w:type="spellStart"/>
      <w:r w:rsidRPr="00507215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Уровень</w:t>
      </w:r>
      <w:proofErr w:type="spellEnd"/>
      <w:r w:rsidRPr="00507215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 3 — </w:t>
      </w:r>
      <w:proofErr w:type="spellStart"/>
      <w:r w:rsidRPr="00507215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Рефлексия</w:t>
      </w:r>
      <w:proofErr w:type="spellEnd"/>
      <w:r w:rsidRPr="00507215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664F6AA" w14:textId="77777777" w:rsidR="00507215" w:rsidRPr="00507215" w:rsidRDefault="00507215" w:rsidP="00507215">
      <w:pPr>
        <w:numPr>
          <w:ilvl w:val="0"/>
          <w:numId w:val="55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Продажа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сада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происходит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за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сценой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—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торги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не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показаны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 xml:space="preserve">. 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Почему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 xml:space="preserve"> Чехов выбирает именно такую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конструкцию?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Что это говорит о его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эстетике?</w:t>
      </w:r>
      <w:proofErr w:type="gram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A57CC80" w14:textId="77777777" w:rsidR="00507215" w:rsidRPr="00507215" w:rsidRDefault="00507215" w:rsidP="00507215">
      <w:pPr>
        <w:numPr>
          <w:ilvl w:val="0"/>
          <w:numId w:val="56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Сравните Чехова с Гоголем (Урок 1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):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оба изображают упадок класса. Как меняются методы и тон за 60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лет?</w:t>
      </w:r>
      <w:proofErr w:type="gram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54CFDFA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5B8317D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2.2 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Поэзия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Серебряного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века</w:t>
      </w:r>
      <w:proofErr w:type="spellEnd"/>
      <w:r w:rsidRPr="00507215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664F8829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Сравнительная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proofErr w:type="gram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таблица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:</w:t>
      </w:r>
      <w:proofErr w:type="gram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символизм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и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акмеизм</w:t>
      </w:r>
      <w:proofErr w:type="spellEnd"/>
      <w:r w:rsidRPr="00507215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1427817C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8"/>
        <w:gridCol w:w="3968"/>
        <w:gridCol w:w="4554"/>
      </w:tblGrid>
      <w:tr w:rsidR="00507215" w:rsidRPr="00507215" w14:paraId="02A128EB" w14:textId="77777777" w:rsidTr="00507215">
        <w:trPr>
          <w:trHeight w:val="300"/>
        </w:trPr>
        <w:tc>
          <w:tcPr>
            <w:tcW w:w="18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4A9F3DCD" w14:textId="77777777" w:rsidR="00507215" w:rsidRPr="00507215" w:rsidRDefault="00507215" w:rsidP="0050721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507215">
              <w:rPr>
                <w:rFonts w:ascii="Arial" w:eastAsia="Times New Roman" w:hAnsi="Arial" w:cs="Arial"/>
                <w:color w:val="F5F5F5"/>
                <w:sz w:val="24"/>
                <w:szCs w:val="24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5A12AD73" w14:textId="77777777" w:rsidR="00507215" w:rsidRPr="00507215" w:rsidRDefault="00507215" w:rsidP="0050721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507215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СИМВОЛИЗМ</w:t>
            </w:r>
            <w:r w:rsidRPr="00507215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A5C3A"/>
            <w:hideMark/>
          </w:tcPr>
          <w:p w14:paraId="1994F5AA" w14:textId="77777777" w:rsidR="00507215" w:rsidRPr="00507215" w:rsidRDefault="00507215" w:rsidP="0050721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507215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АКМЕИЗМ</w:t>
            </w:r>
            <w:r w:rsidRPr="00507215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507215" w:rsidRPr="00507215" w14:paraId="51DECEBA" w14:textId="77777777" w:rsidTr="00507215">
        <w:trPr>
          <w:trHeight w:val="300"/>
        </w:trPr>
        <w:tc>
          <w:tcPr>
            <w:tcW w:w="18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7BAB6EA6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Представители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AC0C7BF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Блок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Белый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Брюсов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0BBDB74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Гумилёв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Ахматова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Мандельштам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507215" w:rsidRPr="00507215" w14:paraId="4B2FF303" w14:textId="77777777" w:rsidTr="00507215">
        <w:trPr>
          <w:trHeight w:val="300"/>
        </w:trPr>
        <w:tc>
          <w:tcPr>
            <w:tcW w:w="18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6BAD8A63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Цель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BA2E97A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Выразить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невидимый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духовный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мир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через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символы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3E3F4B8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Вернуть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поэзию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к </w:t>
            </w:r>
            <w:proofErr w:type="spellStart"/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реальности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:</w:t>
            </w:r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ясность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точность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конкретность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507215" w:rsidRPr="00507215" w14:paraId="6DDB3072" w14:textId="77777777" w:rsidTr="00507215">
        <w:trPr>
          <w:trHeight w:val="300"/>
        </w:trPr>
        <w:tc>
          <w:tcPr>
            <w:tcW w:w="18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098A8E76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Язык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23880C93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Сложный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абстрактный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музыкальный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многозначный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55736B9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Простой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чёткий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конкретный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без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мистицизма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507215" w:rsidRPr="00507215" w14:paraId="70094652" w14:textId="77777777" w:rsidTr="00507215">
        <w:trPr>
          <w:trHeight w:val="300"/>
        </w:trPr>
        <w:tc>
          <w:tcPr>
            <w:tcW w:w="18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0CDE6C12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Отношение</w:t>
            </w:r>
            <w:proofErr w:type="spellEnd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к </w:t>
            </w:r>
            <w:proofErr w:type="spell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реальности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BE49C52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Реальность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неполна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;</w:t>
            </w:r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за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ней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—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другая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более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глубокая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1C4DCEF5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Мир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таков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каков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он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есть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;</w:t>
            </w:r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предметы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ценны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сами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себе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</w:tbl>
    <w:p w14:paraId="2EDBB645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DEC3FEC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2.3 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Текст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для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proofErr w:type="gram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анализа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:</w:t>
      </w:r>
      <w:proofErr w:type="gram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Ахматова</w:t>
      </w:r>
      <w:proofErr w:type="spellEnd"/>
      <w:r w:rsidRPr="00507215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2B5D05D2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Анна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Ахматова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,</w:t>
      </w:r>
      <w:proofErr w:type="gram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 xml:space="preserve"> «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Мужество</w:t>
      </w:r>
      <w:proofErr w:type="spellEnd"/>
      <w:proofErr w:type="gram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» (1942)</w:t>
      </w:r>
      <w:r w:rsidRPr="00507215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AB50EE6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F095D93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Мы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знаем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что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ныне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лежит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на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весах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2557D04F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И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что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совершается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ныне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</w:t>
      </w: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34DF1C93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Час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мужества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пробил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на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наших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часах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</w:t>
      </w: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6E57FDE1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И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мужество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нас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не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покинет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</w:t>
      </w: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40B38FB5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</w:p>
    <w:p w14:paraId="439CED0B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Не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страшно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под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пулями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мёртвыми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лечь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</w:t>
      </w: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763E941D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Не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горько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остаться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без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крова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 —</w:t>
      </w: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59C5038F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И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мы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сохраним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тебя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русская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речь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</w:t>
      </w: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76267BDC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Великое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русское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слово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</w:t>
      </w: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3D6A8AE0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</w:p>
    <w:p w14:paraId="3B5E9934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Свободным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и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чистым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тебя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пронесём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</w:t>
      </w: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372833F6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И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внукам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дадим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 и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от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плена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спасём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1C5E3691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proofErr w:type="gramStart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Навеки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!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6560161D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23D54A4" w14:textId="77777777" w:rsidR="00507215" w:rsidRPr="00507215" w:rsidRDefault="00507215" w:rsidP="00507215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gramStart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Контекст:</w:t>
      </w:r>
      <w:proofErr w:type="gramEnd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 Это стихотворение написано Ахматовой 23 февраля 1942 года, во время блокады Ленинграда. К тому времени она уже потеряла друга — Мандельштама, арестованного в 1938 </w:t>
      </w:r>
      <w:proofErr w:type="spellStart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году</w:t>
      </w:r>
      <w:proofErr w:type="spellEnd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 xml:space="preserve">. </w:t>
      </w:r>
      <w:proofErr w:type="spellStart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Сына</w:t>
      </w:r>
      <w:proofErr w:type="spellEnd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 xml:space="preserve"> </w:t>
      </w:r>
      <w:proofErr w:type="spellStart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Льва</w:t>
      </w:r>
      <w:proofErr w:type="spellEnd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 xml:space="preserve"> Гумилёва она не видела несколько лет — он сидел в лагере. Сама Ахматова с 1925 </w:t>
      </w:r>
      <w:proofErr w:type="spellStart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года</w:t>
      </w:r>
      <w:proofErr w:type="spellEnd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была</w:t>
      </w:r>
      <w:proofErr w:type="spellEnd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под</w:t>
      </w:r>
      <w:proofErr w:type="spellEnd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запретом</w:t>
      </w:r>
      <w:proofErr w:type="spellEnd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публикаций</w:t>
      </w:r>
      <w:proofErr w:type="spellEnd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.</w:t>
      </w:r>
      <w:r w:rsidRPr="00507215">
        <w:rPr>
          <w:rFonts w:ascii="Arial" w:eastAsia="Times New Roman" w:hAnsi="Arial" w:cs="Arial"/>
          <w:color w:val="444444"/>
          <w:lang w:eastAsia="fr-FR"/>
        </w:rPr>
        <w:t> </w:t>
      </w:r>
    </w:p>
    <w:p w14:paraId="69569B54" w14:textId="5A9CFA65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lastRenderedPageBreak/>
        <w:t> </w:t>
      </w:r>
      <w:r w:rsidRPr="00507215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[1] </w:t>
      </w:r>
      <w:proofErr w:type="spellStart"/>
      <w:r w:rsidRPr="00507215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Уровень</w:t>
      </w:r>
      <w:proofErr w:type="spellEnd"/>
      <w:r w:rsidRPr="00507215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 1 — </w:t>
      </w:r>
      <w:proofErr w:type="spellStart"/>
      <w:r w:rsidRPr="00507215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Понимание</w:t>
      </w:r>
      <w:proofErr w:type="spellEnd"/>
      <w:r w:rsidRPr="00507215">
        <w:rPr>
          <w:rFonts w:ascii="Arial" w:eastAsia="Times New Roman" w:hAnsi="Arial" w:cs="Arial"/>
          <w:color w:val="1A4F8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A91CFB1" w14:textId="77777777" w:rsidR="00507215" w:rsidRPr="00507215" w:rsidRDefault="00507215" w:rsidP="00507215">
      <w:pPr>
        <w:numPr>
          <w:ilvl w:val="0"/>
          <w:numId w:val="57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Каким ситуативным контекстом определена тема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стихотворения?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Назовите три конкретных обстоятельства.</w:t>
      </w: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6D97B8B" w14:textId="77777777" w:rsidR="00507215" w:rsidRPr="00507215" w:rsidRDefault="00507215" w:rsidP="00507215">
      <w:pPr>
        <w:numPr>
          <w:ilvl w:val="0"/>
          <w:numId w:val="58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Что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Ахматова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обещает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сохранить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?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Почему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именно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язык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, а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не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что-то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другое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?</w:t>
      </w:r>
      <w:proofErr w:type="gram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065267C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3825C95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[2] </w:t>
      </w:r>
      <w:proofErr w:type="spellStart"/>
      <w:r w:rsidRPr="00507215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Уровень</w:t>
      </w:r>
      <w:proofErr w:type="spellEnd"/>
      <w:r w:rsidRPr="00507215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 2 — </w:t>
      </w:r>
      <w:proofErr w:type="spellStart"/>
      <w:r w:rsidRPr="00507215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Анализ</w:t>
      </w:r>
      <w:proofErr w:type="spellEnd"/>
      <w:r w:rsidRPr="00507215">
        <w:rPr>
          <w:rFonts w:ascii="Arial" w:eastAsia="Times New Roman" w:hAnsi="Arial" w:cs="Arial"/>
          <w:color w:val="B35A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B268B6E" w14:textId="77777777" w:rsidR="00507215" w:rsidRPr="00507215" w:rsidRDefault="00507215" w:rsidP="00507215">
      <w:pPr>
        <w:numPr>
          <w:ilvl w:val="0"/>
          <w:numId w:val="59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Ахматова — акмеистка, не символистка. Как это проявляется в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тексте?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Укажите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конкретные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языковые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примеры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.</w:t>
      </w: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0BFE9DA" w14:textId="77777777" w:rsidR="00507215" w:rsidRPr="00507215" w:rsidRDefault="00507215" w:rsidP="00507215">
      <w:pPr>
        <w:numPr>
          <w:ilvl w:val="0"/>
          <w:numId w:val="60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Стихотворение написано в форме клятвы или обещания. Найдите глаголы, передающие это модальное значение.</w:t>
      </w: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D7B49CF" w14:textId="77777777" w:rsidR="00507215" w:rsidRPr="00507215" w:rsidRDefault="00507215" w:rsidP="00507215">
      <w:pPr>
        <w:numPr>
          <w:ilvl w:val="0"/>
          <w:numId w:val="61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Ахматова использует местоимение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«мы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» вместо «я». Что это говорит о её позиции как поэта в военное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время?</w:t>
      </w:r>
      <w:proofErr w:type="gram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DCB362E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7EA7475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[3] </w:t>
      </w:r>
      <w:proofErr w:type="spellStart"/>
      <w:r w:rsidRPr="00507215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Уровень</w:t>
      </w:r>
      <w:proofErr w:type="spellEnd"/>
      <w:r w:rsidRPr="00507215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 3 — </w:t>
      </w:r>
      <w:proofErr w:type="spellStart"/>
      <w:r w:rsidRPr="00507215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Рефлексия</w:t>
      </w:r>
      <w:proofErr w:type="spellEnd"/>
      <w:r w:rsidRPr="00507215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88255A4" w14:textId="77777777" w:rsidR="00507215" w:rsidRPr="00507215" w:rsidRDefault="00507215" w:rsidP="00507215">
      <w:pPr>
        <w:numPr>
          <w:ilvl w:val="0"/>
          <w:numId w:val="62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Стихотворение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написано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в 1942 году, когда советская власть уже репрессировала Ахматову (запрет на публикации с 1925 года). Почему она всё равно пишет патриотическое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стихотворение?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Это согласие с властью или что-то более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сложное?</w:t>
      </w:r>
      <w:proofErr w:type="gram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B1C43B4" w14:textId="77777777" w:rsidR="00507215" w:rsidRPr="00507215" w:rsidRDefault="00507215" w:rsidP="00507215">
      <w:pPr>
        <w:numPr>
          <w:ilvl w:val="0"/>
          <w:numId w:val="63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Сравните тему сохранения русского слова у Ахматовой и тему литературы как оружия (Урок 1). Что меняется за сто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лет?</w:t>
      </w:r>
      <w:proofErr w:type="gram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65E230A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472F786" w14:textId="77777777" w:rsidR="00507215" w:rsidRPr="00507215" w:rsidRDefault="00507215" w:rsidP="00507215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98E8EB2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III — </w:t>
      </w:r>
      <w:proofErr w:type="gramStart"/>
      <w:r w:rsidRPr="00507215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АВАНГАРД:</w:t>
      </w:r>
      <w:proofErr w:type="gramEnd"/>
      <w:r w:rsidRPr="00507215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 ИСКУССТВО КАК РЕВОЛЮЦИЯ</w:t>
      </w:r>
      <w:r w:rsidRPr="00507215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2D05134A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3.1 </w:t>
      </w:r>
      <w:proofErr w:type="spellStart"/>
      <w:proofErr w:type="gram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Контекст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:</w:t>
      </w:r>
      <w:proofErr w:type="gram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что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такое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авангард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?</w:t>
      </w:r>
      <w:r w:rsidRPr="00507215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36C1C271" w14:textId="77777777" w:rsidR="00507215" w:rsidRPr="00507215" w:rsidRDefault="00507215" w:rsidP="00507215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Термин</w:t>
      </w:r>
      <w:proofErr w:type="spellEnd"/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«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авангард</w:t>
      </w:r>
      <w:proofErr w:type="spellEnd"/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» (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фр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. avant-garde —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передовой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отряд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)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пришёл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из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военной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лексики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. В искусстве он обозначает художников, которые идут впереди времени, нарушают правила, шокируют публику. Русский авангард начала XX века — одно из самых радикальных художественных движений в истории.</w:t>
      </w:r>
      <w:r w:rsidRPr="00507215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24D4A9C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A34092E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3.2 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Сравнительный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анализ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трёх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произведений</w:t>
      </w:r>
      <w:proofErr w:type="spellEnd"/>
      <w:r w:rsidRPr="00507215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295100A1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color w:val="2E74B5"/>
          <w:sz w:val="18"/>
          <w:szCs w:val="18"/>
          <w:lang w:eastAsia="fr-FR"/>
        </w:rPr>
      </w:pPr>
      <w:proofErr w:type="gramStart"/>
      <w:r w:rsidRPr="00507215">
        <w:rPr>
          <w:rFonts w:ascii="Liberation Sans" w:eastAsia="Times New Roman" w:hAnsi="Liberation Sans" w:cs="Liberation Sans"/>
          <w:color w:val="2E74B5"/>
          <w:sz w:val="32"/>
          <w:szCs w:val="32"/>
          <w:lang w:eastAsia="fr-FR"/>
        </w:rPr>
        <w:t>«</w:t>
      </w:r>
      <w:proofErr w:type="spellStart"/>
      <w:r w:rsidRPr="00507215">
        <w:rPr>
          <w:rFonts w:ascii="Liberation Sans" w:eastAsia="Times New Roman" w:hAnsi="Liberation Sans" w:cs="Liberation Sans"/>
          <w:color w:val="2E74B5"/>
          <w:sz w:val="32"/>
          <w:szCs w:val="32"/>
          <w:lang w:eastAsia="fr-FR"/>
        </w:rPr>
        <w:t>Композиция</w:t>
      </w:r>
      <w:proofErr w:type="spellEnd"/>
      <w:proofErr w:type="gramEnd"/>
      <w:r w:rsidRPr="00507215">
        <w:rPr>
          <w:rFonts w:ascii="Liberation Sans" w:eastAsia="Times New Roman" w:hAnsi="Liberation Sans" w:cs="Liberation Sans"/>
          <w:color w:val="2E74B5"/>
          <w:sz w:val="32"/>
          <w:szCs w:val="32"/>
          <w:lang w:eastAsia="fr-FR"/>
        </w:rPr>
        <w:t> VII» — </w:t>
      </w:r>
      <w:proofErr w:type="spellStart"/>
      <w:r w:rsidRPr="00507215">
        <w:rPr>
          <w:rFonts w:ascii="Liberation Sans" w:eastAsia="Times New Roman" w:hAnsi="Liberation Sans" w:cs="Liberation Sans"/>
          <w:color w:val="2E74B5"/>
          <w:sz w:val="32"/>
          <w:szCs w:val="32"/>
          <w:lang w:eastAsia="fr-FR"/>
        </w:rPr>
        <w:t>Василий</w:t>
      </w:r>
      <w:proofErr w:type="spellEnd"/>
      <w:r w:rsidRPr="00507215">
        <w:rPr>
          <w:rFonts w:ascii="Liberation Sans" w:eastAsia="Times New Roman" w:hAnsi="Liberation Sans" w:cs="Liberation Sans"/>
          <w:color w:val="2E74B5"/>
          <w:sz w:val="32"/>
          <w:szCs w:val="32"/>
          <w:lang w:eastAsia="fr-FR"/>
        </w:rPr>
        <w:t> </w:t>
      </w:r>
      <w:proofErr w:type="spellStart"/>
      <w:r w:rsidRPr="00507215">
        <w:rPr>
          <w:rFonts w:ascii="Liberation Sans" w:eastAsia="Times New Roman" w:hAnsi="Liberation Sans" w:cs="Liberation Sans"/>
          <w:color w:val="2E74B5"/>
          <w:sz w:val="32"/>
          <w:szCs w:val="32"/>
          <w:lang w:eastAsia="fr-FR"/>
        </w:rPr>
        <w:t>Кандинский</w:t>
      </w:r>
      <w:proofErr w:type="spellEnd"/>
      <w:r w:rsidRPr="00507215">
        <w:rPr>
          <w:rFonts w:ascii="Liberation Sans" w:eastAsia="Times New Roman" w:hAnsi="Liberation Sans" w:cs="Liberation Sans"/>
          <w:color w:val="2E74B5"/>
          <w:sz w:val="32"/>
          <w:szCs w:val="32"/>
          <w:bdr w:val="none" w:sz="0" w:space="0" w:color="auto" w:frame="1"/>
          <w:shd w:val="clear" w:color="auto" w:fill="C6C6C6"/>
          <w:lang w:eastAsia="fr-FR"/>
        </w:rPr>
        <w:t> </w:t>
      </w:r>
    </w:p>
    <w:p w14:paraId="2391EEF1" w14:textId="4BCFAE68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7BDA182C" wp14:editId="6221F562">
            <wp:extent cx="3983355" cy="2162810"/>
            <wp:effectExtent l="0" t="0" r="0" b="889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3355" cy="216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7215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30884DD9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Кандинский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и 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абстракционизм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— 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дополнительный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контекст</w:t>
      </w:r>
      <w:proofErr w:type="spellEnd"/>
      <w:r w:rsidRPr="00507215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81F3D71" w14:textId="77777777" w:rsidR="00507215" w:rsidRPr="00507215" w:rsidRDefault="00507215" w:rsidP="00507215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Кандинский разработал целую теорию соответствий между цветами и эмоциями (изложенную в книге</w:t>
      </w: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«О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духовном в искусстве», 1911):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жёлтый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—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тревога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,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синий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—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спокойствие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,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красный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—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энергия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. </w:t>
      </w: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«Композиция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VII» — это как бы музыка, переведённая в красочный язык. Кандинский, как и многие русские художники, позднее эмигрировал. Но в 1910-е годы Москва была одним из центров абстрактного искусства. </w:t>
      </w:r>
    </w:p>
    <w:p w14:paraId="4B399930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gramStart"/>
      <w:r w:rsidRPr="00507215">
        <w:rPr>
          <w:rFonts w:ascii="Arial" w:eastAsia="Times New Roman" w:hAnsi="Arial" w:cs="Arial"/>
          <w:b/>
          <w:bCs/>
          <w:sz w:val="36"/>
          <w:szCs w:val="36"/>
          <w:lang w:eastAsia="fr-FR"/>
        </w:rPr>
        <w:lastRenderedPageBreak/>
        <w:t>«</w:t>
      </w:r>
      <w:proofErr w:type="spellStart"/>
      <w:r w:rsidRPr="00507215">
        <w:rPr>
          <w:rFonts w:ascii="Arial" w:eastAsia="Times New Roman" w:hAnsi="Arial" w:cs="Arial"/>
          <w:b/>
          <w:bCs/>
          <w:sz w:val="36"/>
          <w:szCs w:val="36"/>
          <w:lang w:eastAsia="fr-FR"/>
        </w:rPr>
        <w:t>Чёрный</w:t>
      </w:r>
      <w:proofErr w:type="spellEnd"/>
      <w:proofErr w:type="gramEnd"/>
      <w:r w:rsidRPr="00507215">
        <w:rPr>
          <w:rFonts w:ascii="Arial" w:eastAsia="Times New Roman" w:hAnsi="Arial" w:cs="Arial"/>
          <w:b/>
          <w:bCs/>
          <w:sz w:val="36"/>
          <w:szCs w:val="36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sz w:val="36"/>
          <w:szCs w:val="36"/>
          <w:lang w:eastAsia="fr-FR"/>
        </w:rPr>
        <w:t>квадрат</w:t>
      </w:r>
      <w:proofErr w:type="spellEnd"/>
      <w:r w:rsidRPr="00507215">
        <w:rPr>
          <w:rFonts w:ascii="Arial" w:eastAsia="Times New Roman" w:hAnsi="Arial" w:cs="Arial"/>
          <w:b/>
          <w:bCs/>
          <w:sz w:val="36"/>
          <w:szCs w:val="36"/>
          <w:lang w:eastAsia="fr-FR"/>
        </w:rPr>
        <w:t>» — </w:t>
      </w:r>
      <w:proofErr w:type="spellStart"/>
      <w:r w:rsidRPr="00507215">
        <w:rPr>
          <w:rFonts w:ascii="Arial" w:eastAsia="Times New Roman" w:hAnsi="Arial" w:cs="Arial"/>
          <w:b/>
          <w:bCs/>
          <w:sz w:val="36"/>
          <w:szCs w:val="36"/>
          <w:lang w:eastAsia="fr-FR"/>
        </w:rPr>
        <w:t>Казимир</w:t>
      </w:r>
      <w:proofErr w:type="spellEnd"/>
      <w:r w:rsidRPr="00507215">
        <w:rPr>
          <w:rFonts w:ascii="Arial" w:eastAsia="Times New Roman" w:hAnsi="Arial" w:cs="Arial"/>
          <w:b/>
          <w:bCs/>
          <w:sz w:val="36"/>
          <w:szCs w:val="36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sz w:val="36"/>
          <w:szCs w:val="36"/>
          <w:lang w:eastAsia="fr-FR"/>
        </w:rPr>
        <w:t>Малевич</w:t>
      </w:r>
      <w:proofErr w:type="spellEnd"/>
      <w:r w:rsidRPr="00507215">
        <w:rPr>
          <w:rFonts w:ascii="Arial" w:eastAsia="Times New Roman" w:hAnsi="Arial" w:cs="Arial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7BB6AAFD" w14:textId="26F81573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78DE556E" wp14:editId="79A76C71">
            <wp:extent cx="2369185" cy="2305685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18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9CAA2F9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Малевич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и</w:t>
      </w:r>
      <w:proofErr w:type="gram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 xml:space="preserve"> «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Чёрный</w:t>
      </w:r>
      <w:proofErr w:type="spellEnd"/>
      <w:proofErr w:type="gram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квадрат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» — 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провокация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как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манифест</w:t>
      </w:r>
      <w:proofErr w:type="spellEnd"/>
      <w:r w:rsidRPr="00507215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DDAF60F" w14:textId="77777777" w:rsidR="00507215" w:rsidRPr="00507215" w:rsidRDefault="00507215" w:rsidP="00507215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«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Чёрный</w:t>
      </w:r>
      <w:proofErr w:type="spellEnd"/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квадрат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»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впервые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был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показан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не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на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стене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, а в «красном углу» галереи — там, где традиционно висит икона в православном доме. Эта позиция была </w:t>
      </w: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провокацией: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Малевич предлагал заменить религиозное изображение абстракцией. Многие восприняли это как святотатство. </w:t>
      </w:r>
    </w:p>
    <w:p w14:paraId="341E81DB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1687153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ED02A8E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 </w:t>
      </w:r>
      <w:proofErr w:type="gramStart"/>
      <w:r w:rsidRPr="00507215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«</w:t>
      </w:r>
      <w:proofErr w:type="spellStart"/>
      <w:r w:rsidRPr="00507215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Башня</w:t>
      </w:r>
      <w:proofErr w:type="spellEnd"/>
      <w:proofErr w:type="gramEnd"/>
      <w:r w:rsidRPr="00507215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Татлина</w:t>
      </w:r>
      <w:proofErr w:type="spellEnd"/>
      <w:r w:rsidRPr="00507215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» (</w:t>
      </w:r>
      <w:proofErr w:type="spellStart"/>
      <w:r w:rsidRPr="00507215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проект</w:t>
      </w:r>
      <w:proofErr w:type="spellEnd"/>
      <w:r w:rsidRPr="00507215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) — </w:t>
      </w:r>
      <w:proofErr w:type="spellStart"/>
      <w:r w:rsidRPr="00507215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Владимир</w:t>
      </w:r>
      <w:proofErr w:type="spellEnd"/>
      <w:r w:rsidRPr="00507215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Татлин</w:t>
      </w:r>
      <w:proofErr w:type="spellEnd"/>
      <w:r w:rsidRPr="00507215">
        <w:rPr>
          <w:rFonts w:ascii="Arial" w:eastAsia="Times New Roman" w:hAnsi="Arial" w:cs="Arial"/>
          <w:sz w:val="32"/>
          <w:szCs w:val="32"/>
          <w:bdr w:val="none" w:sz="0" w:space="0" w:color="auto" w:frame="1"/>
          <w:shd w:val="clear" w:color="auto" w:fill="C6C6C6"/>
          <w:lang w:eastAsia="fr-FR"/>
        </w:rPr>
        <w:t> </w:t>
      </w:r>
    </w:p>
    <w:p w14:paraId="42FD8CA3" w14:textId="6D2F7FD0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04804A23" wp14:editId="4BD95F72">
            <wp:extent cx="3363595" cy="3275965"/>
            <wp:effectExtent l="0" t="0" r="8255" b="63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595" cy="327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4091738" w14:textId="7FBB0298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Segoe UI" w:eastAsia="Times New Roman" w:hAnsi="Segoe UI" w:cs="Segoe UI"/>
          <w:noProof/>
          <w:sz w:val="18"/>
          <w:szCs w:val="18"/>
          <w:lang w:eastAsia="fr-FR"/>
        </w:rPr>
        <w:lastRenderedPageBreak/>
        <w:drawing>
          <wp:inline distT="0" distB="0" distL="0" distR="0" wp14:anchorId="48A8C6DA" wp14:editId="58A9A8BB">
            <wp:extent cx="2242185" cy="2671445"/>
            <wp:effectExtent l="0" t="0" r="5715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BCC7631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DDF0E25" w14:textId="047DC824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0DE1847F" wp14:editId="4FBF99D8">
            <wp:extent cx="2822575" cy="1939925"/>
            <wp:effectExtent l="0" t="0" r="0" b="317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575" cy="193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12E5AD6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gramStart"/>
      <w:r w:rsidRPr="00507215">
        <w:rPr>
          <w:rFonts w:ascii="Arial" w:eastAsia="Times New Roman" w:hAnsi="Arial" w:cs="Arial"/>
          <w:lang w:eastAsia="fr-FR"/>
        </w:rPr>
        <w:t>«</w:t>
      </w:r>
      <w:proofErr w:type="spellStart"/>
      <w:r w:rsidRPr="00507215">
        <w:rPr>
          <w:rFonts w:ascii="Arial" w:eastAsia="Times New Roman" w:hAnsi="Arial" w:cs="Arial"/>
          <w:lang w:eastAsia="fr-FR"/>
        </w:rPr>
        <w:t>Башня</w:t>
      </w:r>
      <w:proofErr w:type="spellEnd"/>
      <w:proofErr w:type="gramEnd"/>
      <w:r w:rsidRPr="00507215">
        <w:rPr>
          <w:rFonts w:ascii="Arial" w:eastAsia="Times New Roman" w:hAnsi="Arial" w:cs="Arial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lang w:eastAsia="fr-FR"/>
        </w:rPr>
        <w:t>Татлина</w:t>
      </w:r>
      <w:proofErr w:type="spellEnd"/>
      <w:r w:rsidRPr="00507215">
        <w:rPr>
          <w:rFonts w:ascii="Arial" w:eastAsia="Times New Roman" w:hAnsi="Arial" w:cs="Arial"/>
          <w:lang w:eastAsia="fr-FR"/>
        </w:rPr>
        <w:t xml:space="preserve">» — это проект здания, который так и не был построен. Он должен был стать символом новой революционной эпохи. </w:t>
      </w:r>
      <w:proofErr w:type="spellStart"/>
      <w:r w:rsidRPr="00507215">
        <w:rPr>
          <w:rFonts w:ascii="Arial" w:eastAsia="Times New Roman" w:hAnsi="Arial" w:cs="Arial"/>
          <w:lang w:eastAsia="fr-FR"/>
        </w:rPr>
        <w:t>Конструкция</w:t>
      </w:r>
      <w:proofErr w:type="spellEnd"/>
      <w:r w:rsidRPr="00507215">
        <w:rPr>
          <w:rFonts w:ascii="Arial" w:eastAsia="Times New Roman" w:hAnsi="Arial" w:cs="Arial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lang w:eastAsia="fr-FR"/>
        </w:rPr>
        <w:t>имеет</w:t>
      </w:r>
      <w:proofErr w:type="spellEnd"/>
      <w:r w:rsidRPr="00507215">
        <w:rPr>
          <w:rFonts w:ascii="Arial" w:eastAsia="Times New Roman" w:hAnsi="Arial" w:cs="Arial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lang w:eastAsia="fr-FR"/>
        </w:rPr>
        <w:t>спиральную</w:t>
      </w:r>
      <w:proofErr w:type="spellEnd"/>
      <w:r w:rsidRPr="00507215">
        <w:rPr>
          <w:rFonts w:ascii="Arial" w:eastAsia="Times New Roman" w:hAnsi="Arial" w:cs="Arial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lang w:eastAsia="fr-FR"/>
        </w:rPr>
        <w:t>форму</w:t>
      </w:r>
      <w:proofErr w:type="spellEnd"/>
      <w:r w:rsidRPr="00507215">
        <w:rPr>
          <w:rFonts w:ascii="Arial" w:eastAsia="Times New Roman" w:hAnsi="Arial" w:cs="Arial"/>
          <w:lang w:eastAsia="fr-FR"/>
        </w:rPr>
        <w:t> и </w:t>
      </w:r>
      <w:proofErr w:type="spellStart"/>
      <w:r w:rsidRPr="00507215">
        <w:rPr>
          <w:rFonts w:ascii="Arial" w:eastAsia="Times New Roman" w:hAnsi="Arial" w:cs="Arial"/>
          <w:lang w:eastAsia="fr-FR"/>
        </w:rPr>
        <w:t>должна</w:t>
      </w:r>
      <w:proofErr w:type="spellEnd"/>
      <w:r w:rsidRPr="00507215">
        <w:rPr>
          <w:rFonts w:ascii="Arial" w:eastAsia="Times New Roman" w:hAnsi="Arial" w:cs="Arial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lang w:eastAsia="fr-FR"/>
        </w:rPr>
        <w:t>была</w:t>
      </w:r>
      <w:proofErr w:type="spellEnd"/>
      <w:r w:rsidRPr="00507215">
        <w:rPr>
          <w:rFonts w:ascii="Arial" w:eastAsia="Times New Roman" w:hAnsi="Arial" w:cs="Arial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lang w:eastAsia="fr-FR"/>
        </w:rPr>
        <w:t>вращаться</w:t>
      </w:r>
      <w:proofErr w:type="spellEnd"/>
      <w:r w:rsidRPr="00507215">
        <w:rPr>
          <w:rFonts w:ascii="Arial" w:eastAsia="Times New Roman" w:hAnsi="Arial" w:cs="Arial"/>
          <w:lang w:eastAsia="fr-FR"/>
        </w:rPr>
        <w:t>. Проект сочетает искусство, архитектуру и технологию. Это пример конструктивизма — направления, которое стремится соединить искусство и жизнь.</w:t>
      </w:r>
      <w:r w:rsidRPr="00507215">
        <w:rPr>
          <w:rFonts w:ascii="Arial" w:eastAsia="Times New Roman" w:hAnsi="Arial" w:cs="Arial"/>
          <w:bdr w:val="none" w:sz="0" w:space="0" w:color="auto" w:frame="1"/>
          <w:shd w:val="clear" w:color="auto" w:fill="C6C6C6"/>
          <w:lang w:eastAsia="fr-FR"/>
        </w:rPr>
        <w:t> </w:t>
      </w:r>
    </w:p>
    <w:p w14:paraId="4A5FA2D3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55"/>
        <w:gridCol w:w="1020"/>
        <w:gridCol w:w="3788"/>
        <w:gridCol w:w="4127"/>
      </w:tblGrid>
      <w:tr w:rsidR="00507215" w:rsidRPr="00507215" w14:paraId="2BDC4F24" w14:textId="77777777" w:rsidTr="00507215">
        <w:trPr>
          <w:trHeight w:val="300"/>
        </w:trPr>
        <w:tc>
          <w:tcPr>
            <w:tcW w:w="16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51F665BF" w14:textId="77777777" w:rsidR="00507215" w:rsidRPr="00507215" w:rsidRDefault="00507215" w:rsidP="0050721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Произведение</w:t>
            </w:r>
            <w:proofErr w:type="spellEnd"/>
            <w:r w:rsidRPr="00507215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3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74AA3C35" w14:textId="77777777" w:rsidR="00507215" w:rsidRPr="00507215" w:rsidRDefault="00507215" w:rsidP="0050721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Направление</w:t>
            </w:r>
            <w:proofErr w:type="spellEnd"/>
            <w:r w:rsidRPr="00507215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3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41D4A5B4" w14:textId="77777777" w:rsidR="00507215" w:rsidRPr="00507215" w:rsidRDefault="00507215" w:rsidP="0050721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Главная</w:t>
            </w:r>
            <w:proofErr w:type="spellEnd"/>
            <w:r w:rsidRPr="00507215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идея</w:t>
            </w:r>
            <w:proofErr w:type="spellEnd"/>
            <w:r w:rsidRPr="00507215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15E5CC53" w14:textId="77777777" w:rsidR="00507215" w:rsidRPr="00507215" w:rsidRDefault="00507215" w:rsidP="0050721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Политический</w:t>
            </w:r>
            <w:proofErr w:type="spellEnd"/>
            <w:r w:rsidRPr="00507215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смысл</w:t>
            </w:r>
            <w:proofErr w:type="spellEnd"/>
            <w:r w:rsidRPr="00507215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507215" w:rsidRPr="00507215" w14:paraId="621B32D6" w14:textId="77777777" w:rsidTr="00507215">
        <w:trPr>
          <w:trHeight w:val="300"/>
        </w:trPr>
        <w:tc>
          <w:tcPr>
            <w:tcW w:w="16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DD4DA64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Кандинский</w:t>
            </w:r>
            <w:proofErr w:type="spellEnd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,</w:t>
            </w:r>
            <w:proofErr w:type="gram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 xml:space="preserve"> «</w:t>
            </w:r>
            <w:proofErr w:type="spell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Композиция</w:t>
            </w:r>
            <w:proofErr w:type="spellEnd"/>
            <w:proofErr w:type="gramEnd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VII» (1913)</w:t>
            </w:r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3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29CAFEA7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Абстракционизм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3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6B981BB7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Цвет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и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форма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выражают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эмоции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без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изображения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реальности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456C2D85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Искусство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освобождается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от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любых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внешних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требований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507215" w:rsidRPr="00507215" w14:paraId="0C48B4F6" w14:textId="77777777" w:rsidTr="00507215">
        <w:trPr>
          <w:trHeight w:val="300"/>
        </w:trPr>
        <w:tc>
          <w:tcPr>
            <w:tcW w:w="16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87A2EAF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Малевич</w:t>
            </w:r>
            <w:proofErr w:type="spellEnd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,</w:t>
            </w:r>
            <w:proofErr w:type="gram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 xml:space="preserve"> «</w:t>
            </w:r>
            <w:proofErr w:type="spell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Чёрный</w:t>
            </w:r>
            <w:proofErr w:type="spellEnd"/>
            <w:proofErr w:type="gramEnd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квадрат</w:t>
            </w:r>
            <w:proofErr w:type="spellEnd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» (1915)</w:t>
            </w:r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3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125DBB7B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Супрематизм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3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0EE113C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«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Нуль</w:t>
            </w:r>
            <w:proofErr w:type="spellEnd"/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форм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» —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отказ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от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всякого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изображения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38180370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Радикальный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разрыв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с </w:t>
            </w:r>
            <w:proofErr w:type="spellStart"/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прошлым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;</w:t>
            </w:r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близость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к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революционной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логике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507215" w:rsidRPr="00507215" w14:paraId="4555C990" w14:textId="77777777" w:rsidTr="00507215">
        <w:trPr>
          <w:trHeight w:val="300"/>
        </w:trPr>
        <w:tc>
          <w:tcPr>
            <w:tcW w:w="16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C52E99A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Татлин</w:t>
            </w:r>
            <w:proofErr w:type="spellEnd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Башня</w:t>
            </w:r>
            <w:proofErr w:type="spellEnd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(</w:t>
            </w:r>
            <w:proofErr w:type="spell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проект</w:t>
            </w:r>
            <w:proofErr w:type="spellEnd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, 1919)</w:t>
            </w:r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3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73D8A789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Конструктивизм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3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9A036DE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Искусство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соединяется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с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техникой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и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жизнью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7265C57A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Символ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новой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революционной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эпохи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;</w:t>
            </w:r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искусство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строит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общество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</w:tbl>
    <w:p w14:paraId="0722770D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03DEA1D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24B43CF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C753DE8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[2] </w:t>
      </w:r>
      <w:proofErr w:type="spellStart"/>
      <w:r w:rsidRPr="00507215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Уровень</w:t>
      </w:r>
      <w:proofErr w:type="spellEnd"/>
      <w:r w:rsidRPr="00507215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 2</w:t>
      </w:r>
      <w:r w:rsidRPr="00507215">
        <w:rPr>
          <w:rFonts w:ascii="Arial" w:eastAsia="Times New Roman" w:hAnsi="Arial" w:cs="Arial"/>
          <w:color w:val="B35A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8D4C1BA" w14:textId="77777777" w:rsidR="00507215" w:rsidRPr="00507215" w:rsidRDefault="00507215" w:rsidP="00507215">
      <w:pPr>
        <w:numPr>
          <w:ilvl w:val="0"/>
          <w:numId w:val="64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Что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объединяет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Кандинского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,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Малевича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и </w:t>
      </w:r>
      <w:proofErr w:type="spellStart"/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Татлина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?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Какое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общее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убеждение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лежит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в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основе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их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разных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подходов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?</w:t>
      </w:r>
      <w:proofErr w:type="gram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518CB3F" w14:textId="77777777" w:rsidR="00507215" w:rsidRPr="00507215" w:rsidRDefault="00507215" w:rsidP="00507215">
      <w:pPr>
        <w:numPr>
          <w:ilvl w:val="0"/>
          <w:numId w:val="65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Почему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авангард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так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тесно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связан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с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революцией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1917 </w:t>
      </w:r>
      <w:proofErr w:type="spellStart"/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года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?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 xml:space="preserve"> В чём сходство между политическим и художественным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радикализмом?</w:t>
      </w:r>
      <w:proofErr w:type="gram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339FF16" w14:textId="77777777" w:rsidR="00507215" w:rsidRDefault="00507215" w:rsidP="00507215">
      <w:pPr>
        <w:spacing w:after="0" w:line="240" w:lineRule="auto"/>
        <w:textAlignment w:val="baseline"/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071B991" w14:textId="77777777" w:rsidR="00507215" w:rsidRDefault="00507215" w:rsidP="00507215">
      <w:pPr>
        <w:spacing w:after="0" w:line="240" w:lineRule="auto"/>
        <w:textAlignment w:val="baseline"/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</w:pPr>
    </w:p>
    <w:p w14:paraId="1B31E50A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</w:p>
    <w:p w14:paraId="22FBC89C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lastRenderedPageBreak/>
        <w:t>[3] </w:t>
      </w:r>
      <w:proofErr w:type="spellStart"/>
      <w:r w:rsidRPr="00507215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Уровень</w:t>
      </w:r>
      <w:proofErr w:type="spellEnd"/>
      <w:r w:rsidRPr="00507215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 3</w:t>
      </w:r>
      <w:r w:rsidRPr="00507215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04BC571" w14:textId="77777777" w:rsidR="00507215" w:rsidRPr="00507215" w:rsidRDefault="00507215" w:rsidP="00507215">
      <w:pPr>
        <w:numPr>
          <w:ilvl w:val="0"/>
          <w:numId w:val="66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«Чёрный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квадрат» часто воспринимается как «конец искусства». Но можно ли аргументировать обратное — что это начало чего-то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нового?</w:t>
      </w:r>
      <w:proofErr w:type="gram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5E23F70" w14:textId="77777777" w:rsidR="00507215" w:rsidRPr="00507215" w:rsidRDefault="00507215" w:rsidP="00507215">
      <w:pPr>
        <w:numPr>
          <w:ilvl w:val="0"/>
          <w:numId w:val="67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Сравните авангард с Передвижниками (Урок 1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):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оба движения хотели изменить мир через искусство. Как различаются их методы и политические 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позиции?</w:t>
      </w:r>
      <w:proofErr w:type="gram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3A89F27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6EE717C" w14:textId="77777777" w:rsidR="00507215" w:rsidRPr="00507215" w:rsidRDefault="00507215" w:rsidP="00507215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484857A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IV — </w:t>
      </w:r>
      <w:proofErr w:type="gramStart"/>
      <w:r w:rsidRPr="00507215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МУЗЫКА:</w:t>
      </w:r>
      <w:proofErr w:type="gramEnd"/>
      <w:r w:rsidRPr="00507215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 СКАНДАЛ И НОВАТОРСТВО</w:t>
      </w:r>
      <w:r w:rsidRPr="00507215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4B017495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Игорь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proofErr w:type="gram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Стравинский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:</w:t>
      </w:r>
      <w:proofErr w:type="gram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 xml:space="preserve"> «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Весна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священная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» (1913)</w:t>
      </w:r>
      <w:r w:rsidRPr="00507215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11E25B1D" w14:textId="77777777" w:rsidR="00507215" w:rsidRPr="00507215" w:rsidRDefault="00507215" w:rsidP="00507215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Премьера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балета</w:t>
      </w:r>
      <w:proofErr w:type="spellEnd"/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«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Весна</w:t>
      </w:r>
      <w:proofErr w:type="spellEnd"/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священная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» (хореография Нижинского, музыка Стравинского) состоялась в Париже 29 мая 1913 года и вызвала скандал: часть публики освистала спектакль и встала с мест, другая часть встречала его овациями. В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зале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шла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настоящая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потасовка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.</w:t>
      </w:r>
      <w:r w:rsidRPr="00507215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3CE18FD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4A17742" w14:textId="77777777" w:rsidR="00507215" w:rsidRPr="00507215" w:rsidRDefault="00507215" w:rsidP="00507215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Стравинский использовал сложные полиметрические ритмы (несколько ритмов одновременно), диссонирующую гармонию и</w:t>
      </w: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 «варварскую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» интенсивность, которая шокировала привыкших к романтической элегантности слушателей. Музыка изображает древний славянский ритуал — человеческое жертвоприношение — с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почти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физической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силой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.</w:t>
      </w:r>
      <w:r w:rsidRPr="00507215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168CE2E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CBAA52E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Задание (слушать перед ответами</w:t>
      </w:r>
      <w:proofErr w:type="gramStart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):</w:t>
      </w:r>
      <w:proofErr w:type="gramEnd"/>
      <w:r w:rsidRPr="00507215">
        <w:rPr>
          <w:rFonts w:ascii="Arial" w:eastAsia="Times New Roman" w:hAnsi="Arial" w:cs="Arial"/>
          <w:i/>
          <w:iCs/>
          <w:color w:val="444444"/>
          <w:lang w:eastAsia="fr-FR"/>
        </w:rPr>
        <w:t> фрагмент из «Весны священной» доступен на YouTube (поисковый запрос: Стравинский Весна священная Гергиев). Послушайте первые 5 минут.</w:t>
      </w:r>
      <w:r w:rsidRPr="00507215">
        <w:rPr>
          <w:rFonts w:ascii="Arial" w:eastAsia="Times New Roman" w:hAnsi="Arial" w:cs="Arial"/>
          <w:color w:val="444444"/>
          <w:lang w:eastAsia="fr-FR"/>
        </w:rPr>
        <w:t> </w:t>
      </w:r>
    </w:p>
    <w:p w14:paraId="4F5FDA2F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</w:p>
    <w:p w14:paraId="2B421C4F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b/>
          <w:bCs/>
          <w:color w:val="000000"/>
          <w:sz w:val="24"/>
          <w:szCs w:val="24"/>
          <w:lang w:eastAsia="fr-FR"/>
        </w:rPr>
        <w:t>Вопросы</w:t>
      </w:r>
      <w:proofErr w:type="spellEnd"/>
      <w:r w:rsidRPr="00507215">
        <w:rPr>
          <w:rFonts w:ascii="Arial" w:eastAsia="Times New Roman" w:hAnsi="Arial" w:cs="Arial"/>
          <w:b/>
          <w:bCs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000000"/>
          <w:sz w:val="24"/>
          <w:szCs w:val="24"/>
          <w:lang w:eastAsia="fr-FR"/>
        </w:rPr>
        <w:t>после</w:t>
      </w:r>
      <w:proofErr w:type="spellEnd"/>
      <w:r w:rsidRPr="00507215">
        <w:rPr>
          <w:rFonts w:ascii="Arial" w:eastAsia="Times New Roman" w:hAnsi="Arial" w:cs="Arial"/>
          <w:b/>
          <w:bCs/>
          <w:color w:val="000000"/>
          <w:sz w:val="24"/>
          <w:szCs w:val="24"/>
          <w:lang w:eastAsia="fr-FR"/>
        </w:rPr>
        <w:t> </w:t>
      </w:r>
      <w:proofErr w:type="spellStart"/>
      <w:proofErr w:type="gramStart"/>
      <w:r w:rsidRPr="00507215">
        <w:rPr>
          <w:rFonts w:ascii="Arial" w:eastAsia="Times New Roman" w:hAnsi="Arial" w:cs="Arial"/>
          <w:b/>
          <w:bCs/>
          <w:color w:val="000000"/>
          <w:sz w:val="24"/>
          <w:szCs w:val="24"/>
          <w:lang w:eastAsia="fr-FR"/>
        </w:rPr>
        <w:t>прослушивания</w:t>
      </w:r>
      <w:proofErr w:type="spellEnd"/>
      <w:r w:rsidRPr="00507215">
        <w:rPr>
          <w:rFonts w:ascii="Arial" w:eastAsia="Times New Roman" w:hAnsi="Arial" w:cs="Arial"/>
          <w:b/>
          <w:bCs/>
          <w:color w:val="000000"/>
          <w:sz w:val="24"/>
          <w:szCs w:val="24"/>
          <w:lang w:eastAsia="fr-FR"/>
        </w:rPr>
        <w:t>: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2244D75F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1. Как можно описать </w:t>
      </w: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ритм?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Регулярный или </w:t>
      </w: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нерегулярный?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Как это связано с </w:t>
      </w: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тематикой?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460714BA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2. Какие эмоции вызывает </w:t>
      </w: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музыка?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Почему она может шокировать (даже сегодня</w:t>
      </w: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)?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18B30CC6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3. 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Сравните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с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Чайковским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(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Урок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1). В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чём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принципиальное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различие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?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27FDBC4E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C2DD4E7" w14:textId="77777777" w:rsidR="00507215" w:rsidRPr="00507215" w:rsidRDefault="00507215" w:rsidP="00507215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54D7039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V — ЛЕКСИКА И СТИЛИСТИКА</w:t>
      </w:r>
      <w:r w:rsidRPr="00507215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56D6E710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5.1 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Ключевые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термины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эпохи</w:t>
      </w:r>
      <w:proofErr w:type="spellEnd"/>
      <w:r w:rsidRPr="00507215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0D6B3F09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5"/>
        <w:gridCol w:w="1865"/>
        <w:gridCol w:w="6630"/>
      </w:tblGrid>
      <w:tr w:rsidR="00507215" w:rsidRPr="00507215" w14:paraId="0E402668" w14:textId="77777777" w:rsidTr="00507215">
        <w:trPr>
          <w:trHeight w:val="300"/>
        </w:trPr>
        <w:tc>
          <w:tcPr>
            <w:tcW w:w="22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665DF729" w14:textId="77777777" w:rsidR="00507215" w:rsidRPr="00507215" w:rsidRDefault="00507215" w:rsidP="0050721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Термин</w:t>
            </w:r>
            <w:proofErr w:type="spellEnd"/>
            <w:r w:rsidRPr="00507215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2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3DDFD741" w14:textId="77777777" w:rsidR="00507215" w:rsidRPr="00507215" w:rsidRDefault="00507215" w:rsidP="0050721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507215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Traduction</w:t>
            </w:r>
            <w:r w:rsidRPr="00507215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44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4F51C004" w14:textId="77777777" w:rsidR="00507215" w:rsidRPr="00507215" w:rsidRDefault="00507215" w:rsidP="0050721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Объяснение</w:t>
            </w:r>
            <w:proofErr w:type="spellEnd"/>
            <w:r w:rsidRPr="00507215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507215" w:rsidRPr="00507215" w14:paraId="3A30A876" w14:textId="77777777" w:rsidTr="00507215">
        <w:trPr>
          <w:trHeight w:val="300"/>
        </w:trPr>
        <w:tc>
          <w:tcPr>
            <w:tcW w:w="22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E0E2C29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символизм</w:t>
            </w:r>
            <w:proofErr w:type="spellEnd"/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2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10C10C92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symbolisme</w:t>
            </w:r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44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90BF130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Направление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:</w:t>
            </w:r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символы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выражают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скрытую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духовную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реальность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507215" w:rsidRPr="00507215" w14:paraId="1B5DC950" w14:textId="77777777" w:rsidTr="00507215">
        <w:trPr>
          <w:trHeight w:val="300"/>
        </w:trPr>
        <w:tc>
          <w:tcPr>
            <w:tcW w:w="22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7BB9187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акмеизм</w:t>
            </w:r>
            <w:proofErr w:type="spellEnd"/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2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71CAE000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acméisme</w:t>
            </w:r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44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F0058DD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Реакция на </w:t>
            </w:r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символизм:</w:t>
            </w:r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ясность, конкретность, внимание к деталям. </w:t>
            </w:r>
          </w:p>
        </w:tc>
      </w:tr>
      <w:tr w:rsidR="00507215" w:rsidRPr="00507215" w14:paraId="6E314F8D" w14:textId="77777777" w:rsidTr="00507215">
        <w:trPr>
          <w:trHeight w:val="300"/>
        </w:trPr>
        <w:tc>
          <w:tcPr>
            <w:tcW w:w="22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800D049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футуризм</w:t>
            </w:r>
            <w:proofErr w:type="spellEnd"/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2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524372A2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futurisme</w:t>
            </w:r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44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091A345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Прославление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машины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скорости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революции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;</w:t>
            </w:r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отрицание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прошлого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507215" w:rsidRPr="00507215" w14:paraId="02EC0D1C" w14:textId="77777777" w:rsidTr="00507215">
        <w:trPr>
          <w:trHeight w:val="300"/>
        </w:trPr>
        <w:tc>
          <w:tcPr>
            <w:tcW w:w="22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4C5CAFB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авангард</w:t>
            </w:r>
            <w:proofErr w:type="spellEnd"/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2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6309072D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avant</w:t>
            </w:r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-garde </w:t>
            </w:r>
          </w:p>
        </w:tc>
        <w:tc>
          <w:tcPr>
            <w:tcW w:w="44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6C653D42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Радикальное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новаторство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разрыв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с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традицией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507215" w:rsidRPr="00507215" w14:paraId="0C82D497" w14:textId="77777777" w:rsidTr="00507215">
        <w:trPr>
          <w:trHeight w:val="300"/>
        </w:trPr>
        <w:tc>
          <w:tcPr>
            <w:tcW w:w="22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4BF8FAA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абстракционизм</w:t>
            </w:r>
            <w:proofErr w:type="spellEnd"/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2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33F731D8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art</w:t>
            </w:r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abstrait </w:t>
            </w:r>
          </w:p>
        </w:tc>
        <w:tc>
          <w:tcPr>
            <w:tcW w:w="44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2D400815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Искусство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без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изображения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реальных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объектов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507215" w:rsidRPr="00507215" w14:paraId="67008EAD" w14:textId="77777777" w:rsidTr="00507215">
        <w:trPr>
          <w:trHeight w:val="300"/>
        </w:trPr>
        <w:tc>
          <w:tcPr>
            <w:tcW w:w="22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122258DC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конструктивизм</w:t>
            </w:r>
            <w:proofErr w:type="spellEnd"/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2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4AB7A5A5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constructivisme</w:t>
            </w:r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44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25A8DDA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Соединение искусства и техники для строительства нового общества. </w:t>
            </w:r>
          </w:p>
        </w:tc>
      </w:tr>
      <w:tr w:rsidR="00507215" w:rsidRPr="00507215" w14:paraId="03625E5A" w14:textId="77777777" w:rsidTr="00507215">
        <w:trPr>
          <w:trHeight w:val="300"/>
        </w:trPr>
        <w:tc>
          <w:tcPr>
            <w:tcW w:w="22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1B6E82AE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5072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супрематизм</w:t>
            </w:r>
            <w:proofErr w:type="spellEnd"/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2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7998130A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suprématisme</w:t>
            </w:r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44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A1F71EC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Искусство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чистых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геометрических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форм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(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Малевич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). </w:t>
            </w:r>
          </w:p>
        </w:tc>
      </w:tr>
    </w:tbl>
    <w:p w14:paraId="6FCA6095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1E835AE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5.2 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Упражнения</w:t>
      </w:r>
      <w:proofErr w:type="spellEnd"/>
      <w:r w:rsidRPr="00507215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0460304D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Упражнение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1 — 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Подберите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термин</w:t>
      </w:r>
      <w:proofErr w:type="spellEnd"/>
      <w:r w:rsidRPr="00507215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929B683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i/>
          <w:iCs/>
          <w:color w:val="000000"/>
          <w:lang w:eastAsia="fr-FR"/>
        </w:rPr>
        <w:t>Какое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lang w:eastAsia="fr-FR"/>
        </w:rPr>
        <w:t>направление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lang w:eastAsia="fr-FR"/>
        </w:rPr>
        <w:t>лучше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lang w:eastAsia="fr-FR"/>
        </w:rPr>
        <w:t>всего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lang w:eastAsia="fr-FR"/>
        </w:rPr>
        <w:t>подходит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lang w:eastAsia="fr-FR"/>
        </w:rPr>
        <w:t> к </w:t>
      </w:r>
      <w:proofErr w:type="spellStart"/>
      <w:r w:rsidRPr="00507215">
        <w:rPr>
          <w:rFonts w:ascii="Arial" w:eastAsia="Times New Roman" w:hAnsi="Arial" w:cs="Arial"/>
          <w:i/>
          <w:iCs/>
          <w:color w:val="000000"/>
          <w:lang w:eastAsia="fr-FR"/>
        </w:rPr>
        <w:t>каждому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lang w:eastAsia="fr-FR"/>
        </w:rPr>
        <w:t> </w:t>
      </w:r>
      <w:proofErr w:type="spellStart"/>
      <w:proofErr w:type="gramStart"/>
      <w:r w:rsidRPr="00507215">
        <w:rPr>
          <w:rFonts w:ascii="Arial" w:eastAsia="Times New Roman" w:hAnsi="Arial" w:cs="Arial"/>
          <w:i/>
          <w:iCs/>
          <w:color w:val="000000"/>
          <w:lang w:eastAsia="fr-FR"/>
        </w:rPr>
        <w:t>описанию</w:t>
      </w:r>
      <w:proofErr w:type="spellEnd"/>
      <w:r w:rsidRPr="00507215">
        <w:rPr>
          <w:rFonts w:ascii="Arial" w:eastAsia="Times New Roman" w:hAnsi="Arial" w:cs="Arial"/>
          <w:i/>
          <w:iCs/>
          <w:color w:val="000000"/>
          <w:lang w:eastAsia="fr-FR"/>
        </w:rPr>
        <w:t>?</w:t>
      </w:r>
      <w:proofErr w:type="gramEnd"/>
      <w:r w:rsidRPr="00507215">
        <w:rPr>
          <w:rFonts w:ascii="Arial" w:eastAsia="Times New Roman" w:hAnsi="Arial" w:cs="Arial"/>
          <w:color w:val="000000"/>
          <w:lang w:eastAsia="fr-FR"/>
        </w:rPr>
        <w:t> </w:t>
      </w:r>
    </w:p>
    <w:p w14:paraId="504BB6CD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</w:p>
    <w:p w14:paraId="03B0B004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1.</w:t>
      </w: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 «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Искусство</w:t>
      </w:r>
      <w:proofErr w:type="spellEnd"/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должно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выражать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то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,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что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нельзя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выразить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словами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, —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таинственный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мир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души</w:t>
      </w:r>
      <w:proofErr w:type="spell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.» — ... </w:t>
      </w:r>
    </w:p>
    <w:p w14:paraId="2C5D3F41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2.</w:t>
      </w: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 «Геометрическая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форма сама по себе есть высшая форма искусства.» — ... </w:t>
      </w:r>
    </w:p>
    <w:p w14:paraId="10506420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3.</w:t>
      </w: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 «Искусство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должно стать как машина: функциональным и служить обществу.» — ... </w:t>
      </w:r>
    </w:p>
    <w:p w14:paraId="771DEC59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lastRenderedPageBreak/>
        <w:t>4.</w:t>
      </w: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 «Точное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слово, конкретный образ — вот чем должен заниматься поэт.» — ... </w:t>
      </w:r>
    </w:p>
    <w:p w14:paraId="52011289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5.</w:t>
      </w: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 «Долой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старое искусство! Да здравствуют скорость, машина и </w:t>
      </w:r>
      <w:proofErr w:type="gramStart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будущее!</w:t>
      </w:r>
      <w:proofErr w:type="gramEnd"/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» — ... </w:t>
      </w:r>
    </w:p>
    <w:p w14:paraId="0E30E385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4951F51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Упражнение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2 — 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Конструкции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для</w:t>
      </w:r>
      <w:proofErr w:type="spellEnd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анализа</w:t>
      </w:r>
      <w:proofErr w:type="spellEnd"/>
      <w:r w:rsidRPr="00507215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18"/>
        <w:gridCol w:w="4272"/>
      </w:tblGrid>
      <w:tr w:rsidR="00507215" w:rsidRPr="00507215" w14:paraId="7AB59134" w14:textId="77777777" w:rsidTr="00507215">
        <w:trPr>
          <w:trHeight w:val="300"/>
        </w:trPr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67DF0A2A" w14:textId="77777777" w:rsidR="00507215" w:rsidRPr="00507215" w:rsidRDefault="00507215" w:rsidP="0050721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Конструкция</w:t>
            </w:r>
            <w:proofErr w:type="spellEnd"/>
            <w:r w:rsidRPr="00507215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7295DFBF" w14:textId="77777777" w:rsidR="00507215" w:rsidRPr="00507215" w:rsidRDefault="00507215" w:rsidP="0050721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Функция</w:t>
            </w:r>
            <w:proofErr w:type="spellEnd"/>
            <w:r w:rsidRPr="00507215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507215" w:rsidRPr="00507215" w14:paraId="2A54FB45" w14:textId="77777777" w:rsidTr="00507215">
        <w:trPr>
          <w:trHeight w:val="300"/>
        </w:trPr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22906A9C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отличие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от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X,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который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..., Y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стремится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к... </w:t>
            </w:r>
          </w:p>
        </w:tc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195699BF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сравнение</w:t>
            </w:r>
            <w:proofErr w:type="spellEnd"/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двух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позиций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507215" w:rsidRPr="00507215" w14:paraId="4C568F6F" w14:textId="77777777" w:rsidTr="00507215">
        <w:trPr>
          <w:trHeight w:val="300"/>
        </w:trPr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19385977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Это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произведение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можно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интерпретировать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как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...,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однако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также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... </w:t>
            </w:r>
          </w:p>
        </w:tc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21CCE414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двойная</w:t>
            </w:r>
            <w:proofErr w:type="spellEnd"/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интерпретация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507215" w:rsidRPr="00507215" w14:paraId="6250A4D5" w14:textId="77777777" w:rsidTr="00507215">
        <w:trPr>
          <w:trHeight w:val="300"/>
        </w:trPr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2FC969B2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Парадокс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состоит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в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том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что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... </w:t>
            </w:r>
          </w:p>
        </w:tc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5CE8995E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выявление</w:t>
            </w:r>
            <w:proofErr w:type="spellEnd"/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противоречия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507215" w:rsidRPr="00507215" w14:paraId="1BDDA2B8" w14:textId="77777777" w:rsidTr="00507215">
        <w:trPr>
          <w:trHeight w:val="300"/>
        </w:trPr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4AD0589E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одной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стороны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..., с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другой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стороны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... </w:t>
            </w:r>
          </w:p>
        </w:tc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5E48C0D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структура</w:t>
            </w:r>
            <w:proofErr w:type="spellEnd"/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рассуждения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507215" w:rsidRPr="00507215" w14:paraId="3AA19699" w14:textId="77777777" w:rsidTr="00507215">
        <w:trPr>
          <w:trHeight w:val="300"/>
        </w:trPr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20B83813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Общим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для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всех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этих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авторов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является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то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что</w:t>
            </w:r>
            <w:proofErr w:type="spell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... </w:t>
            </w:r>
          </w:p>
        </w:tc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564BF277" w14:textId="77777777" w:rsidR="00507215" w:rsidRPr="00507215" w:rsidRDefault="00507215" w:rsidP="0050721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обобщение</w:t>
            </w:r>
            <w:proofErr w:type="spellEnd"/>
            <w:proofErr w:type="gramEnd"/>
            <w:r w:rsidRPr="0050721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</w:tbl>
    <w:p w14:paraId="641B3D7A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4125F9E" w14:textId="77777777" w:rsidR="00507215" w:rsidRPr="00507215" w:rsidRDefault="00507215" w:rsidP="00507215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FEAF242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VI — ПИСЬМЕННОЕ ЗАДАНИЕ</w:t>
      </w:r>
      <w:r w:rsidRPr="00507215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035CC138" w14:textId="77777777" w:rsidR="00507215" w:rsidRPr="00507215" w:rsidRDefault="00507215" w:rsidP="00507215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color w:val="F5F5F5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ИТОГОВОЕ ЭССЕ</w:t>
      </w:r>
      <w:r w:rsidRPr="00507215">
        <w:rPr>
          <w:rFonts w:ascii="Arial" w:eastAsia="Times New Roman" w:hAnsi="Arial" w:cs="Arial"/>
          <w:color w:val="FFFFFF"/>
          <w:sz w:val="26"/>
          <w:szCs w:val="26"/>
          <w:lang w:eastAsia="fr-FR"/>
        </w:rPr>
        <w:t> </w:t>
      </w:r>
    </w:p>
    <w:p w14:paraId="186D42C2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2A6D5E8" w14:textId="77777777" w:rsidR="00507215" w:rsidRPr="00507215" w:rsidRDefault="00507215" w:rsidP="00507215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gramStart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«В</w:t>
      </w:r>
      <w:proofErr w:type="gramEnd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начале</w:t>
      </w:r>
      <w:proofErr w:type="spellEnd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 XX </w:t>
      </w:r>
      <w:proofErr w:type="spellStart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века</w:t>
      </w:r>
      <w:proofErr w:type="spellEnd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русские</w:t>
      </w:r>
      <w:proofErr w:type="spellEnd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художники</w:t>
      </w:r>
      <w:proofErr w:type="spellEnd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хотели</w:t>
      </w:r>
      <w:proofErr w:type="spellEnd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не</w:t>
      </w:r>
      <w:proofErr w:type="spellEnd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изображать</w:t>
      </w:r>
      <w:proofErr w:type="spellEnd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мир</w:t>
      </w:r>
      <w:proofErr w:type="spellEnd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, а </w:t>
      </w:r>
      <w:proofErr w:type="spellStart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изменить</w:t>
      </w:r>
      <w:proofErr w:type="spellEnd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его</w:t>
      </w:r>
      <w:proofErr w:type="spellEnd"/>
      <w:r w:rsidRPr="00507215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.»</w:t>
      </w:r>
      <w:r w:rsidRPr="00507215">
        <w:rPr>
          <w:rFonts w:ascii="Arial" w:eastAsia="Times New Roman" w:hAnsi="Arial" w:cs="Arial"/>
          <w:color w:val="000000"/>
          <w:sz w:val="28"/>
          <w:szCs w:val="28"/>
          <w:lang w:eastAsia="fr-FR"/>
        </w:rPr>
        <w:t> </w:t>
      </w:r>
    </w:p>
    <w:p w14:paraId="4568FF6C" w14:textId="77777777" w:rsidR="00507215" w:rsidRPr="00507215" w:rsidRDefault="00507215" w:rsidP="00507215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Проанализируйте это утверждение на примере не менее трёх художников или писателей из разных областей искусства (литература, живопись, музыка). Покажите, как радикализм формы связан с политическим контекстом эпохи. </w:t>
      </w:r>
    </w:p>
    <w:p w14:paraId="681B996A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proofErr w:type="gramStart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Объём</w:t>
      </w:r>
      <w:proofErr w:type="spellEnd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:</w:t>
      </w:r>
      <w:proofErr w:type="gramEnd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 xml:space="preserve"> 30–40 </w:t>
      </w:r>
      <w:proofErr w:type="spellStart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предложений</w:t>
      </w:r>
      <w:proofErr w:type="spellEnd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. </w:t>
      </w:r>
      <w:proofErr w:type="spellStart"/>
      <w:proofErr w:type="gramStart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Структура</w:t>
      </w:r>
      <w:proofErr w:type="spellEnd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:</w:t>
      </w:r>
      <w:proofErr w:type="gramEnd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проблематизация</w:t>
      </w:r>
      <w:proofErr w:type="spellEnd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 → 3 </w:t>
      </w:r>
      <w:proofErr w:type="spellStart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аргумента</w:t>
      </w:r>
      <w:proofErr w:type="spellEnd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 → </w:t>
      </w:r>
      <w:proofErr w:type="spellStart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заключение</w:t>
      </w:r>
      <w:proofErr w:type="spellEnd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 с </w:t>
      </w:r>
      <w:proofErr w:type="spellStart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личной</w:t>
      </w:r>
      <w:proofErr w:type="spellEnd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оценкой</w:t>
      </w:r>
      <w:proofErr w:type="spellEnd"/>
      <w:r w:rsidRPr="00507215">
        <w:rPr>
          <w:rFonts w:ascii="Arial" w:eastAsia="Times New Roman" w:hAnsi="Arial" w:cs="Arial"/>
          <w:i/>
          <w:iCs/>
          <w:color w:val="666666"/>
          <w:lang w:eastAsia="fr-FR"/>
        </w:rPr>
        <w:t>.</w:t>
      </w:r>
      <w:r w:rsidRPr="00507215">
        <w:rPr>
          <w:rFonts w:ascii="Arial" w:eastAsia="Times New Roman" w:hAnsi="Arial" w:cs="Arial"/>
          <w:color w:val="666666"/>
          <w:lang w:eastAsia="fr-FR"/>
        </w:rPr>
        <w:t> </w:t>
      </w:r>
    </w:p>
    <w:p w14:paraId="05D966C8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048B005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РЕСУРСЫ</w:t>
      </w:r>
      <w:r w:rsidRPr="00507215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7F956D7B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Для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чтения</w:t>
      </w:r>
      <w:proofErr w:type="spellEnd"/>
      <w:r w:rsidRPr="00507215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2295F455" w14:textId="77777777" w:rsidR="00507215" w:rsidRPr="00507215" w:rsidRDefault="00507215" w:rsidP="00507215">
      <w:pPr>
        <w:numPr>
          <w:ilvl w:val="0"/>
          <w:numId w:val="68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 xml:space="preserve">А. 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Чехов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,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 xml:space="preserve"> «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Вишнёвый</w:t>
      </w:r>
      <w:proofErr w:type="spellEnd"/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сад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» —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полный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текст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(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бесплатно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в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Интернете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)</w:t>
      </w: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DCB3146" w14:textId="77777777" w:rsidR="00507215" w:rsidRPr="00507215" w:rsidRDefault="00507215" w:rsidP="00507215">
      <w:pPr>
        <w:numPr>
          <w:ilvl w:val="0"/>
          <w:numId w:val="69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А.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Ахматова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,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 xml:space="preserve"> «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Реквием</w:t>
      </w:r>
      <w:proofErr w:type="spellEnd"/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» —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поэма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(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краткая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и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очень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важная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для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Урока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3)</w:t>
      </w: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72E46D0" w14:textId="77777777" w:rsidR="00507215" w:rsidRPr="00507215" w:rsidRDefault="00507215" w:rsidP="00507215">
      <w:pPr>
        <w:numPr>
          <w:ilvl w:val="0"/>
          <w:numId w:val="70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lang w:eastAsia="fr-FR"/>
        </w:rPr>
        <w:t>М.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Горький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,</w:t>
      </w: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 xml:space="preserve"> «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На</w:t>
      </w:r>
      <w:proofErr w:type="spellEnd"/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дне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» —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действие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I</w:t>
      </w: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55F611F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71DA7A6" w14:textId="77777777" w:rsidR="00507215" w:rsidRPr="00507215" w:rsidRDefault="00507215" w:rsidP="00507215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Для</w:t>
      </w:r>
      <w:proofErr w:type="spellEnd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просмотра</w:t>
      </w:r>
      <w:proofErr w:type="spellEnd"/>
      <w:r w:rsidRPr="00507215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37B5466D" w14:textId="77777777" w:rsidR="00507215" w:rsidRPr="00507215" w:rsidRDefault="00507215" w:rsidP="00507215">
      <w:pPr>
        <w:numPr>
          <w:ilvl w:val="0"/>
          <w:numId w:val="71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Виртуальный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тур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: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Государственный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Русский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музей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(rusmuseum.ru)</w:t>
      </w: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05B8323" w14:textId="77777777" w:rsidR="00507215" w:rsidRPr="00507215" w:rsidRDefault="00507215" w:rsidP="00507215">
      <w:pPr>
        <w:numPr>
          <w:ilvl w:val="0"/>
          <w:numId w:val="72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YouTube: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документальный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фильм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о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Кандинском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,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Малевиче</w:t>
      </w:r>
      <w:proofErr w:type="spell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, </w:t>
      </w:r>
      <w:proofErr w:type="spell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Татлине</w:t>
      </w:r>
      <w:proofErr w:type="spellEnd"/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1C2B0C2" w14:textId="77777777" w:rsidR="00507215" w:rsidRPr="00507215" w:rsidRDefault="00507215" w:rsidP="00507215">
      <w:pPr>
        <w:numPr>
          <w:ilvl w:val="0"/>
          <w:numId w:val="73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gramStart"/>
      <w:r w:rsidRPr="00507215">
        <w:rPr>
          <w:rFonts w:ascii="Arial" w:eastAsia="Times New Roman" w:hAnsi="Arial" w:cs="Arial"/>
          <w:sz w:val="24"/>
          <w:szCs w:val="24"/>
          <w:lang w:eastAsia="fr-FR"/>
        </w:rPr>
        <w:t>«Весна</w:t>
      </w:r>
      <w:proofErr w:type="gramEnd"/>
      <w:r w:rsidRPr="00507215">
        <w:rPr>
          <w:rFonts w:ascii="Arial" w:eastAsia="Times New Roman" w:hAnsi="Arial" w:cs="Arial"/>
          <w:sz w:val="24"/>
          <w:szCs w:val="24"/>
          <w:lang w:eastAsia="fr-FR"/>
        </w:rPr>
        <w:t> священная» Стравинского — Гергиев, Мариинский театр (YouTube)</w:t>
      </w:r>
      <w:r w:rsidRPr="00507215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63BFF06" w14:textId="13963EC3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</w:p>
    <w:sectPr w:rsidR="00780EDE" w:rsidRPr="00780EDE" w:rsidSect="00703455">
      <w:headerReference w:type="default" r:id="rId13"/>
      <w:footerReference w:type="default" r:id="rId14"/>
      <w:pgSz w:w="11906" w:h="16838"/>
      <w:pgMar w:top="821" w:right="707" w:bottom="1134" w:left="709" w:header="284" w:footer="2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D71A3F" w14:textId="77777777" w:rsidR="00903277" w:rsidRDefault="00903277" w:rsidP="00903277">
      <w:pPr>
        <w:spacing w:after="0" w:line="240" w:lineRule="auto"/>
      </w:pPr>
      <w:r>
        <w:separator/>
      </w:r>
    </w:p>
  </w:endnote>
  <w:endnote w:type="continuationSeparator" w:id="0">
    <w:p w14:paraId="4C8FA262" w14:textId="77777777" w:rsidR="00903277" w:rsidRDefault="00903277" w:rsidP="009032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altName w:val="Times New Roman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URW DIN Cond">
    <w:panose1 w:val="00000800000000000000"/>
    <w:charset w:val="00"/>
    <w:family w:val="auto"/>
    <w:pitch w:val="variable"/>
    <w:sig w:usb0="20000007" w:usb1="00000001" w:usb2="00000000" w:usb3="00000000" w:csb0="000001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URW DIN Cond Light">
    <w:panose1 w:val="00000400000000000000"/>
    <w:charset w:val="00"/>
    <w:family w:val="auto"/>
    <w:pitch w:val="variable"/>
    <w:sig w:usb0="20000007" w:usb1="00000001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F2AC12" w14:textId="28C39142" w:rsidR="00903277" w:rsidRPr="00C57F7F" w:rsidRDefault="00507215" w:rsidP="00C57F7F">
    <w:pPr>
      <w:pStyle w:val="Pieddepage"/>
      <w:tabs>
        <w:tab w:val="clear" w:pos="9072"/>
        <w:tab w:val="right" w:pos="10063"/>
      </w:tabs>
      <w:jc w:val="center"/>
    </w:pPr>
    <w:sdt>
      <w:sdtPr>
        <w:id w:val="1230039141"/>
        <w:docPartObj>
          <w:docPartGallery w:val="Page Numbers (Bottom of Page)"/>
          <w:docPartUnique/>
        </w:docPartObj>
      </w:sdtPr>
      <w:sdtEndPr/>
      <w:sdtContent>
        <w:r w:rsidR="00D67ADE">
          <w:rPr>
            <w:rFonts w:ascii="URW DIN Cond Light" w:hAnsi="URW DIN Cond Light"/>
            <w:i/>
            <w:iCs/>
            <w:sz w:val="20"/>
            <w:szCs w:val="20"/>
          </w:rPr>
          <w:t>Devoirs</w:t>
        </w:r>
        <w:r w:rsidR="00D466FD">
          <w:rPr>
            <w:rFonts w:ascii="URW DIN Cond Light" w:hAnsi="URW DIN Cond Light"/>
            <w:i/>
            <w:iCs/>
            <w:sz w:val="20"/>
            <w:szCs w:val="20"/>
          </w:rPr>
          <w:t xml:space="preserve"> d’été – </w:t>
        </w:r>
        <w:r w:rsidR="00780EDE">
          <w:rPr>
            <w:rFonts w:ascii="URW DIN Cond Light" w:hAnsi="URW DIN Cond Light"/>
            <w:i/>
            <w:iCs/>
            <w:sz w:val="20"/>
            <w:szCs w:val="20"/>
          </w:rPr>
          <w:t xml:space="preserve">Russe </w:t>
        </w:r>
        <w:r>
          <w:rPr>
            <w:rFonts w:ascii="URW DIN Cond Light" w:hAnsi="URW DIN Cond Light"/>
            <w:i/>
            <w:iCs/>
            <w:sz w:val="20"/>
            <w:szCs w:val="20"/>
          </w:rPr>
          <w:t>(2)</w:t>
        </w:r>
        <w:r w:rsidR="00D466FD">
          <w:rPr>
            <w:rFonts w:ascii="URW DIN Cond Light" w:hAnsi="URW DIN Cond Light"/>
            <w:i/>
            <w:iCs/>
            <w:sz w:val="20"/>
            <w:szCs w:val="20"/>
          </w:rPr>
          <w:t xml:space="preserve"> 2026-2027</w:t>
        </w:r>
        <w:r w:rsidR="00C57F7F">
          <w:rPr>
            <w:rFonts w:ascii="URW DIN Cond Light" w:hAnsi="URW DIN Cond Light"/>
            <w:i/>
            <w:iCs/>
          </w:rPr>
          <w:tab/>
        </w:r>
        <w:r w:rsidR="00C57F7F">
          <w:fldChar w:fldCharType="begin"/>
        </w:r>
        <w:r w:rsidR="00C57F7F">
          <w:instrText>PAGE   \* MERGEFORMAT</w:instrText>
        </w:r>
        <w:r w:rsidR="00C57F7F">
          <w:fldChar w:fldCharType="separate"/>
        </w:r>
        <w:r w:rsidR="00C57F7F">
          <w:t>2</w:t>
        </w:r>
        <w:r w:rsidR="00C57F7F">
          <w:fldChar w:fldCharType="end"/>
        </w:r>
        <w:r w:rsidR="000E75DC">
          <w:t>/</w:t>
        </w:r>
        <w:r w:rsidR="00780EDE">
          <w:t>7</w:t>
        </w:r>
      </w:sdtContent>
    </w:sdt>
    <w:r w:rsidR="00C57F7F">
      <w:rPr>
        <w:rFonts w:ascii="URW DIN Cond Light" w:hAnsi="URW DIN Cond Light"/>
        <w:i/>
        <w:iCs/>
      </w:rPr>
      <w:tab/>
    </w:r>
  </w:p>
  <w:p w14:paraId="2D1D3BEF" w14:textId="77777777" w:rsidR="0026591B" w:rsidRDefault="0026591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7366FE" w14:textId="77777777" w:rsidR="00903277" w:rsidRDefault="00903277" w:rsidP="00903277">
      <w:pPr>
        <w:spacing w:after="0" w:line="240" w:lineRule="auto"/>
      </w:pPr>
      <w:r>
        <w:separator/>
      </w:r>
    </w:p>
  </w:footnote>
  <w:footnote w:type="continuationSeparator" w:id="0">
    <w:p w14:paraId="7B084B72" w14:textId="77777777" w:rsidR="00903277" w:rsidRDefault="00903277" w:rsidP="009032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0D611B" w14:textId="6C73394C" w:rsidR="00D00CD5" w:rsidRPr="00A83A91" w:rsidRDefault="00C57F7F" w:rsidP="00D00CD5">
    <w:pPr>
      <w:pStyle w:val="En-tte"/>
      <w:jc w:val="right"/>
      <w:rPr>
        <w:rFonts w:ascii="URW DIN Cond Light" w:hAnsi="URW DIN Cond Light" w:cstheme="minorHAnsi"/>
        <w:i/>
        <w:iCs/>
        <w:color w:val="C00000"/>
        <w:sz w:val="28"/>
        <w:szCs w:val="28"/>
      </w:rPr>
    </w:pPr>
    <w:r w:rsidRPr="00A83A91">
      <w:rPr>
        <w:rFonts w:ascii="URW DIN Cond Light" w:hAnsi="URW DIN Cond Light" w:cstheme="minorHAnsi"/>
        <w:i/>
        <w:iCs/>
        <w:color w:val="C00000"/>
        <w:sz w:val="28"/>
        <w:szCs w:val="28"/>
      </w:rPr>
      <w:t>Classes préparatoires</w:t>
    </w:r>
  </w:p>
  <w:p w14:paraId="35DF1747" w14:textId="77777777" w:rsidR="0026591B" w:rsidRDefault="0026591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9322A6"/>
    <w:multiLevelType w:val="multilevel"/>
    <w:tmpl w:val="D312DB5C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CB6744"/>
    <w:multiLevelType w:val="multilevel"/>
    <w:tmpl w:val="D8F4B18E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53E1283"/>
    <w:multiLevelType w:val="multilevel"/>
    <w:tmpl w:val="A2F295E4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65D1318"/>
    <w:multiLevelType w:val="hybridMultilevel"/>
    <w:tmpl w:val="71067116"/>
    <w:lvl w:ilvl="0" w:tplc="B6ECFC28">
      <w:numFmt w:val="bullet"/>
      <w:lvlText w:val="-"/>
      <w:lvlJc w:val="left"/>
      <w:pPr>
        <w:ind w:left="211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fr-FR" w:eastAsia="en-US" w:bidi="ar-SA"/>
      </w:rPr>
    </w:lvl>
    <w:lvl w:ilvl="1" w:tplc="4C02553A">
      <w:numFmt w:val="bullet"/>
      <w:lvlText w:val="•"/>
      <w:lvlJc w:val="left"/>
      <w:pPr>
        <w:ind w:left="1262" w:hanging="140"/>
      </w:pPr>
      <w:rPr>
        <w:rFonts w:hint="default"/>
        <w:lang w:val="fr-FR" w:eastAsia="en-US" w:bidi="ar-SA"/>
      </w:rPr>
    </w:lvl>
    <w:lvl w:ilvl="2" w:tplc="E58CB616">
      <w:numFmt w:val="bullet"/>
      <w:lvlText w:val="•"/>
      <w:lvlJc w:val="left"/>
      <w:pPr>
        <w:ind w:left="2304" w:hanging="140"/>
      </w:pPr>
      <w:rPr>
        <w:rFonts w:hint="default"/>
        <w:lang w:val="fr-FR" w:eastAsia="en-US" w:bidi="ar-SA"/>
      </w:rPr>
    </w:lvl>
    <w:lvl w:ilvl="3" w:tplc="E1868456">
      <w:numFmt w:val="bullet"/>
      <w:lvlText w:val="•"/>
      <w:lvlJc w:val="left"/>
      <w:pPr>
        <w:ind w:left="3345" w:hanging="140"/>
      </w:pPr>
      <w:rPr>
        <w:rFonts w:hint="default"/>
        <w:lang w:val="fr-FR" w:eastAsia="en-US" w:bidi="ar-SA"/>
      </w:rPr>
    </w:lvl>
    <w:lvl w:ilvl="4" w:tplc="61BC02E0">
      <w:numFmt w:val="bullet"/>
      <w:lvlText w:val="•"/>
      <w:lvlJc w:val="left"/>
      <w:pPr>
        <w:ind w:left="4387" w:hanging="140"/>
      </w:pPr>
      <w:rPr>
        <w:rFonts w:hint="default"/>
        <w:lang w:val="fr-FR" w:eastAsia="en-US" w:bidi="ar-SA"/>
      </w:rPr>
    </w:lvl>
    <w:lvl w:ilvl="5" w:tplc="8ECC9EA2">
      <w:numFmt w:val="bullet"/>
      <w:lvlText w:val="•"/>
      <w:lvlJc w:val="left"/>
      <w:pPr>
        <w:ind w:left="5429" w:hanging="140"/>
      </w:pPr>
      <w:rPr>
        <w:rFonts w:hint="default"/>
        <w:lang w:val="fr-FR" w:eastAsia="en-US" w:bidi="ar-SA"/>
      </w:rPr>
    </w:lvl>
    <w:lvl w:ilvl="6" w:tplc="36B2AE22">
      <w:numFmt w:val="bullet"/>
      <w:lvlText w:val="•"/>
      <w:lvlJc w:val="left"/>
      <w:pPr>
        <w:ind w:left="6470" w:hanging="140"/>
      </w:pPr>
      <w:rPr>
        <w:rFonts w:hint="default"/>
        <w:lang w:val="fr-FR" w:eastAsia="en-US" w:bidi="ar-SA"/>
      </w:rPr>
    </w:lvl>
    <w:lvl w:ilvl="7" w:tplc="D2F6CFEA">
      <w:numFmt w:val="bullet"/>
      <w:lvlText w:val="•"/>
      <w:lvlJc w:val="left"/>
      <w:pPr>
        <w:ind w:left="7512" w:hanging="140"/>
      </w:pPr>
      <w:rPr>
        <w:rFonts w:hint="default"/>
        <w:lang w:val="fr-FR" w:eastAsia="en-US" w:bidi="ar-SA"/>
      </w:rPr>
    </w:lvl>
    <w:lvl w:ilvl="8" w:tplc="F7A2CC4A">
      <w:numFmt w:val="bullet"/>
      <w:lvlText w:val="•"/>
      <w:lvlJc w:val="left"/>
      <w:pPr>
        <w:ind w:left="8553" w:hanging="140"/>
      </w:pPr>
      <w:rPr>
        <w:rFonts w:hint="default"/>
        <w:lang w:val="fr-FR" w:eastAsia="en-US" w:bidi="ar-SA"/>
      </w:rPr>
    </w:lvl>
  </w:abstractNum>
  <w:abstractNum w:abstractNumId="4" w15:restartNumberingAfterBreak="0">
    <w:nsid w:val="17031158"/>
    <w:multiLevelType w:val="hybridMultilevel"/>
    <w:tmpl w:val="49A6FCE8"/>
    <w:lvl w:ilvl="0" w:tplc="1F66F3F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357023"/>
    <w:multiLevelType w:val="multilevel"/>
    <w:tmpl w:val="9732D644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82A3C80"/>
    <w:multiLevelType w:val="multilevel"/>
    <w:tmpl w:val="931413BC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8760D6C"/>
    <w:multiLevelType w:val="multilevel"/>
    <w:tmpl w:val="1BC23A7C"/>
    <w:lvl w:ilvl="0">
      <w:start w:val="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C075C3F"/>
    <w:multiLevelType w:val="multilevel"/>
    <w:tmpl w:val="6A8C017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C330013"/>
    <w:multiLevelType w:val="multilevel"/>
    <w:tmpl w:val="1E82CDF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D2D1169"/>
    <w:multiLevelType w:val="multilevel"/>
    <w:tmpl w:val="22AC80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D7B3905"/>
    <w:multiLevelType w:val="multilevel"/>
    <w:tmpl w:val="627CA8BE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E1678D7"/>
    <w:multiLevelType w:val="multilevel"/>
    <w:tmpl w:val="52B08C90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1167801"/>
    <w:multiLevelType w:val="hybridMultilevel"/>
    <w:tmpl w:val="A31C1876"/>
    <w:lvl w:ilvl="0" w:tplc="040C000B">
      <w:start w:val="1"/>
      <w:numFmt w:val="bullet"/>
      <w:lvlText w:val=""/>
      <w:lvlJc w:val="left"/>
      <w:pPr>
        <w:ind w:left="158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30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2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4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6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8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0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2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41" w:hanging="360"/>
      </w:pPr>
      <w:rPr>
        <w:rFonts w:ascii="Wingdings" w:hAnsi="Wingdings" w:hint="default"/>
      </w:rPr>
    </w:lvl>
  </w:abstractNum>
  <w:abstractNum w:abstractNumId="14" w15:restartNumberingAfterBreak="0">
    <w:nsid w:val="217D7578"/>
    <w:multiLevelType w:val="multilevel"/>
    <w:tmpl w:val="79AEA1F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5FF6D1D"/>
    <w:multiLevelType w:val="multilevel"/>
    <w:tmpl w:val="7ED640EA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6943580"/>
    <w:multiLevelType w:val="multilevel"/>
    <w:tmpl w:val="388828D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AB641EA"/>
    <w:multiLevelType w:val="multilevel"/>
    <w:tmpl w:val="D3B6891A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C2A7B45"/>
    <w:multiLevelType w:val="hybridMultilevel"/>
    <w:tmpl w:val="9EDA7AA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C3C3821"/>
    <w:multiLevelType w:val="multilevel"/>
    <w:tmpl w:val="0D5CFE4C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D6C337E"/>
    <w:multiLevelType w:val="multilevel"/>
    <w:tmpl w:val="6776972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F772BC5"/>
    <w:multiLevelType w:val="multilevel"/>
    <w:tmpl w:val="DF58B6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30DF1136"/>
    <w:multiLevelType w:val="hybridMultilevel"/>
    <w:tmpl w:val="CA42FC8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1507626"/>
    <w:multiLevelType w:val="multilevel"/>
    <w:tmpl w:val="B5EC98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3497431E"/>
    <w:multiLevelType w:val="multilevel"/>
    <w:tmpl w:val="15C6A57A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355718EF"/>
    <w:multiLevelType w:val="hybridMultilevel"/>
    <w:tmpl w:val="960276EA"/>
    <w:lvl w:ilvl="0" w:tplc="040C0005">
      <w:start w:val="1"/>
      <w:numFmt w:val="bullet"/>
      <w:lvlText w:val=""/>
      <w:lvlJc w:val="left"/>
      <w:pPr>
        <w:ind w:left="158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30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2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4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6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8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0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2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41" w:hanging="360"/>
      </w:pPr>
      <w:rPr>
        <w:rFonts w:ascii="Wingdings" w:hAnsi="Wingdings" w:hint="default"/>
      </w:rPr>
    </w:lvl>
  </w:abstractNum>
  <w:abstractNum w:abstractNumId="26" w15:restartNumberingAfterBreak="0">
    <w:nsid w:val="35EC529B"/>
    <w:multiLevelType w:val="hybridMultilevel"/>
    <w:tmpl w:val="9DE8597A"/>
    <w:lvl w:ilvl="0" w:tplc="18668166">
      <w:numFmt w:val="bullet"/>
      <w:lvlText w:val="-"/>
      <w:lvlJc w:val="left"/>
      <w:pPr>
        <w:ind w:left="941" w:hanging="361"/>
      </w:pPr>
      <w:rPr>
        <w:rFonts w:ascii="Cambria" w:eastAsia="Cambria" w:hAnsi="Cambria" w:cs="Cambria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 w:tplc="8C7C1B8A">
      <w:numFmt w:val="bullet"/>
      <w:lvlText w:val="•"/>
      <w:lvlJc w:val="left"/>
      <w:pPr>
        <w:ind w:left="1923" w:hanging="361"/>
      </w:pPr>
      <w:rPr>
        <w:rFonts w:hint="default"/>
        <w:lang w:val="fr-FR" w:eastAsia="en-US" w:bidi="ar-SA"/>
      </w:rPr>
    </w:lvl>
    <w:lvl w:ilvl="2" w:tplc="C5748548">
      <w:numFmt w:val="bullet"/>
      <w:lvlText w:val="•"/>
      <w:lvlJc w:val="left"/>
      <w:pPr>
        <w:ind w:left="2906" w:hanging="361"/>
      </w:pPr>
      <w:rPr>
        <w:rFonts w:hint="default"/>
        <w:lang w:val="fr-FR" w:eastAsia="en-US" w:bidi="ar-SA"/>
      </w:rPr>
    </w:lvl>
    <w:lvl w:ilvl="3" w:tplc="793EE010">
      <w:numFmt w:val="bullet"/>
      <w:lvlText w:val="•"/>
      <w:lvlJc w:val="left"/>
      <w:pPr>
        <w:ind w:left="3890" w:hanging="361"/>
      </w:pPr>
      <w:rPr>
        <w:rFonts w:hint="default"/>
        <w:lang w:val="fr-FR" w:eastAsia="en-US" w:bidi="ar-SA"/>
      </w:rPr>
    </w:lvl>
    <w:lvl w:ilvl="4" w:tplc="618473FA">
      <w:numFmt w:val="bullet"/>
      <w:lvlText w:val="•"/>
      <w:lvlJc w:val="left"/>
      <w:pPr>
        <w:ind w:left="4873" w:hanging="361"/>
      </w:pPr>
      <w:rPr>
        <w:rFonts w:hint="default"/>
        <w:lang w:val="fr-FR" w:eastAsia="en-US" w:bidi="ar-SA"/>
      </w:rPr>
    </w:lvl>
    <w:lvl w:ilvl="5" w:tplc="D4D82502">
      <w:numFmt w:val="bullet"/>
      <w:lvlText w:val="•"/>
      <w:lvlJc w:val="left"/>
      <w:pPr>
        <w:ind w:left="5857" w:hanging="361"/>
      </w:pPr>
      <w:rPr>
        <w:rFonts w:hint="default"/>
        <w:lang w:val="fr-FR" w:eastAsia="en-US" w:bidi="ar-SA"/>
      </w:rPr>
    </w:lvl>
    <w:lvl w:ilvl="6" w:tplc="110AF324">
      <w:numFmt w:val="bullet"/>
      <w:lvlText w:val="•"/>
      <w:lvlJc w:val="left"/>
      <w:pPr>
        <w:ind w:left="6840" w:hanging="361"/>
      </w:pPr>
      <w:rPr>
        <w:rFonts w:hint="default"/>
        <w:lang w:val="fr-FR" w:eastAsia="en-US" w:bidi="ar-SA"/>
      </w:rPr>
    </w:lvl>
    <w:lvl w:ilvl="7" w:tplc="3846387C">
      <w:numFmt w:val="bullet"/>
      <w:lvlText w:val="•"/>
      <w:lvlJc w:val="left"/>
      <w:pPr>
        <w:ind w:left="7824" w:hanging="361"/>
      </w:pPr>
      <w:rPr>
        <w:rFonts w:hint="default"/>
        <w:lang w:val="fr-FR" w:eastAsia="en-US" w:bidi="ar-SA"/>
      </w:rPr>
    </w:lvl>
    <w:lvl w:ilvl="8" w:tplc="37006DA4">
      <w:numFmt w:val="bullet"/>
      <w:lvlText w:val="•"/>
      <w:lvlJc w:val="left"/>
      <w:pPr>
        <w:ind w:left="8807" w:hanging="361"/>
      </w:pPr>
      <w:rPr>
        <w:rFonts w:hint="default"/>
        <w:lang w:val="fr-FR" w:eastAsia="en-US" w:bidi="ar-SA"/>
      </w:rPr>
    </w:lvl>
  </w:abstractNum>
  <w:abstractNum w:abstractNumId="27" w15:restartNumberingAfterBreak="0">
    <w:nsid w:val="37C665A3"/>
    <w:multiLevelType w:val="multilevel"/>
    <w:tmpl w:val="EF2C0E4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3C4D1236"/>
    <w:multiLevelType w:val="multilevel"/>
    <w:tmpl w:val="903CE6F8"/>
    <w:lvl w:ilvl="0">
      <w:start w:val="2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3C891687"/>
    <w:multiLevelType w:val="multilevel"/>
    <w:tmpl w:val="D80497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3E0F0DDA"/>
    <w:multiLevelType w:val="hybridMultilevel"/>
    <w:tmpl w:val="B100E57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0780930"/>
    <w:multiLevelType w:val="multilevel"/>
    <w:tmpl w:val="28A6C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407A394C"/>
    <w:multiLevelType w:val="hybridMultilevel"/>
    <w:tmpl w:val="BDA614DC"/>
    <w:lvl w:ilvl="0" w:tplc="97B6A3D6">
      <w:start w:val="10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49E1FAB"/>
    <w:multiLevelType w:val="multilevel"/>
    <w:tmpl w:val="18B08E62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4517427B"/>
    <w:multiLevelType w:val="hybridMultilevel"/>
    <w:tmpl w:val="94B8FE60"/>
    <w:lvl w:ilvl="0" w:tplc="040C000B">
      <w:start w:val="1"/>
      <w:numFmt w:val="bullet"/>
      <w:lvlText w:val=""/>
      <w:lvlJc w:val="left"/>
      <w:pPr>
        <w:ind w:left="158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30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2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4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6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8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0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2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41" w:hanging="360"/>
      </w:pPr>
      <w:rPr>
        <w:rFonts w:ascii="Wingdings" w:hAnsi="Wingdings" w:hint="default"/>
      </w:rPr>
    </w:lvl>
  </w:abstractNum>
  <w:abstractNum w:abstractNumId="35" w15:restartNumberingAfterBreak="0">
    <w:nsid w:val="45905584"/>
    <w:multiLevelType w:val="multilevel"/>
    <w:tmpl w:val="FDEA956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46AE39EA"/>
    <w:multiLevelType w:val="multilevel"/>
    <w:tmpl w:val="2168FDB8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48FD5297"/>
    <w:multiLevelType w:val="multilevel"/>
    <w:tmpl w:val="56A08E36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4B134DF1"/>
    <w:multiLevelType w:val="hybridMultilevel"/>
    <w:tmpl w:val="D276BAC0"/>
    <w:lvl w:ilvl="0" w:tplc="FBC2E834">
      <w:start w:val="13"/>
      <w:numFmt w:val="bullet"/>
      <w:lvlText w:val=""/>
      <w:lvlJc w:val="left"/>
      <w:pPr>
        <w:ind w:left="1068" w:hanging="360"/>
      </w:pPr>
      <w:rPr>
        <w:rFonts w:ascii="Wingdings" w:eastAsiaTheme="minorHAnsi" w:hAnsi="Wingding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9" w15:restartNumberingAfterBreak="0">
    <w:nsid w:val="4E5712EA"/>
    <w:multiLevelType w:val="multilevel"/>
    <w:tmpl w:val="94585C1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4EED0D34"/>
    <w:multiLevelType w:val="multilevel"/>
    <w:tmpl w:val="4B86CD0A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4FC506A9"/>
    <w:multiLevelType w:val="multilevel"/>
    <w:tmpl w:val="63202E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50A21CFC"/>
    <w:multiLevelType w:val="multilevel"/>
    <w:tmpl w:val="5FD28C0C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522B027B"/>
    <w:multiLevelType w:val="multilevel"/>
    <w:tmpl w:val="C4CEB7D4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536C1E60"/>
    <w:multiLevelType w:val="multilevel"/>
    <w:tmpl w:val="FFAACB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53940B59"/>
    <w:multiLevelType w:val="multilevel"/>
    <w:tmpl w:val="054A25C0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59BD692D"/>
    <w:multiLevelType w:val="multilevel"/>
    <w:tmpl w:val="84FE8132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5A930F08"/>
    <w:multiLevelType w:val="multilevel"/>
    <w:tmpl w:val="ADF077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8" w15:restartNumberingAfterBreak="0">
    <w:nsid w:val="5AF07618"/>
    <w:multiLevelType w:val="hybridMultilevel"/>
    <w:tmpl w:val="A6E40E6A"/>
    <w:lvl w:ilvl="0" w:tplc="4FB082E0">
      <w:start w:val="1"/>
      <w:numFmt w:val="decimal"/>
      <w:lvlText w:val="%1."/>
      <w:lvlJc w:val="left"/>
      <w:pPr>
        <w:ind w:left="80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53C2B9E0">
      <w:numFmt w:val="bullet"/>
      <w:lvlText w:val="•"/>
      <w:lvlJc w:val="left"/>
      <w:pPr>
        <w:ind w:left="1783" w:hanging="360"/>
      </w:pPr>
      <w:rPr>
        <w:rFonts w:hint="default"/>
        <w:lang w:val="fr-FR" w:eastAsia="en-US" w:bidi="ar-SA"/>
      </w:rPr>
    </w:lvl>
    <w:lvl w:ilvl="2" w:tplc="5374076A">
      <w:numFmt w:val="bullet"/>
      <w:lvlText w:val="•"/>
      <w:lvlJc w:val="left"/>
      <w:pPr>
        <w:ind w:left="2767" w:hanging="360"/>
      </w:pPr>
      <w:rPr>
        <w:rFonts w:hint="default"/>
        <w:lang w:val="fr-FR" w:eastAsia="en-US" w:bidi="ar-SA"/>
      </w:rPr>
    </w:lvl>
    <w:lvl w:ilvl="3" w:tplc="D2489C32">
      <w:numFmt w:val="bullet"/>
      <w:lvlText w:val="•"/>
      <w:lvlJc w:val="left"/>
      <w:pPr>
        <w:ind w:left="3750" w:hanging="360"/>
      </w:pPr>
      <w:rPr>
        <w:rFonts w:hint="default"/>
        <w:lang w:val="fr-FR" w:eastAsia="en-US" w:bidi="ar-SA"/>
      </w:rPr>
    </w:lvl>
    <w:lvl w:ilvl="4" w:tplc="D70EECBA">
      <w:numFmt w:val="bullet"/>
      <w:lvlText w:val="•"/>
      <w:lvlJc w:val="left"/>
      <w:pPr>
        <w:ind w:left="4734" w:hanging="360"/>
      </w:pPr>
      <w:rPr>
        <w:rFonts w:hint="default"/>
        <w:lang w:val="fr-FR" w:eastAsia="en-US" w:bidi="ar-SA"/>
      </w:rPr>
    </w:lvl>
    <w:lvl w:ilvl="5" w:tplc="4800AE4E">
      <w:numFmt w:val="bullet"/>
      <w:lvlText w:val="•"/>
      <w:lvlJc w:val="left"/>
      <w:pPr>
        <w:ind w:left="5718" w:hanging="360"/>
      </w:pPr>
      <w:rPr>
        <w:rFonts w:hint="default"/>
        <w:lang w:val="fr-FR" w:eastAsia="en-US" w:bidi="ar-SA"/>
      </w:rPr>
    </w:lvl>
    <w:lvl w:ilvl="6" w:tplc="736A4646">
      <w:numFmt w:val="bullet"/>
      <w:lvlText w:val="•"/>
      <w:lvlJc w:val="left"/>
      <w:pPr>
        <w:ind w:left="6701" w:hanging="360"/>
      </w:pPr>
      <w:rPr>
        <w:rFonts w:hint="default"/>
        <w:lang w:val="fr-FR" w:eastAsia="en-US" w:bidi="ar-SA"/>
      </w:rPr>
    </w:lvl>
    <w:lvl w:ilvl="7" w:tplc="7B7A69A4">
      <w:numFmt w:val="bullet"/>
      <w:lvlText w:val="•"/>
      <w:lvlJc w:val="left"/>
      <w:pPr>
        <w:ind w:left="7685" w:hanging="360"/>
      </w:pPr>
      <w:rPr>
        <w:rFonts w:hint="default"/>
        <w:lang w:val="fr-FR" w:eastAsia="en-US" w:bidi="ar-SA"/>
      </w:rPr>
    </w:lvl>
    <w:lvl w:ilvl="8" w:tplc="3B524868">
      <w:numFmt w:val="bullet"/>
      <w:lvlText w:val="•"/>
      <w:lvlJc w:val="left"/>
      <w:pPr>
        <w:ind w:left="8668" w:hanging="360"/>
      </w:pPr>
      <w:rPr>
        <w:rFonts w:hint="default"/>
        <w:lang w:val="fr-FR" w:eastAsia="en-US" w:bidi="ar-SA"/>
      </w:rPr>
    </w:lvl>
  </w:abstractNum>
  <w:abstractNum w:abstractNumId="49" w15:restartNumberingAfterBreak="0">
    <w:nsid w:val="5B504DC9"/>
    <w:multiLevelType w:val="multilevel"/>
    <w:tmpl w:val="A058EB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0" w15:restartNumberingAfterBreak="0">
    <w:nsid w:val="5B5757A5"/>
    <w:multiLevelType w:val="hybridMultilevel"/>
    <w:tmpl w:val="365E3C9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CF578F1"/>
    <w:multiLevelType w:val="multilevel"/>
    <w:tmpl w:val="05C6C3FC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 w15:restartNumberingAfterBreak="0">
    <w:nsid w:val="5D7F2DB1"/>
    <w:multiLevelType w:val="hybridMultilevel"/>
    <w:tmpl w:val="85385D96"/>
    <w:lvl w:ilvl="0" w:tplc="040C000B">
      <w:start w:val="1"/>
      <w:numFmt w:val="bullet"/>
      <w:lvlText w:val=""/>
      <w:lvlJc w:val="left"/>
      <w:pPr>
        <w:ind w:left="230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302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74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46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18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90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62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34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061" w:hanging="360"/>
      </w:pPr>
      <w:rPr>
        <w:rFonts w:ascii="Wingdings" w:hAnsi="Wingdings" w:hint="default"/>
      </w:rPr>
    </w:lvl>
  </w:abstractNum>
  <w:abstractNum w:abstractNumId="53" w15:restartNumberingAfterBreak="0">
    <w:nsid w:val="5F6856D2"/>
    <w:multiLevelType w:val="multilevel"/>
    <w:tmpl w:val="0AAE276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653E542C"/>
    <w:multiLevelType w:val="hybridMultilevel"/>
    <w:tmpl w:val="0FA8E0EA"/>
    <w:lvl w:ilvl="0" w:tplc="3F5AECE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63706B2"/>
    <w:multiLevelType w:val="multilevel"/>
    <w:tmpl w:val="346A3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6" w15:restartNumberingAfterBreak="0">
    <w:nsid w:val="66883E2F"/>
    <w:multiLevelType w:val="multilevel"/>
    <w:tmpl w:val="7FD4851A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66952B18"/>
    <w:multiLevelType w:val="multilevel"/>
    <w:tmpl w:val="F8C8A7E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 w15:restartNumberingAfterBreak="0">
    <w:nsid w:val="67031B94"/>
    <w:multiLevelType w:val="multilevel"/>
    <w:tmpl w:val="5A90CAD8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67BB3E8C"/>
    <w:multiLevelType w:val="hybridMultilevel"/>
    <w:tmpl w:val="6612332C"/>
    <w:lvl w:ilvl="0" w:tplc="7A34A0F0">
      <w:numFmt w:val="bullet"/>
      <w:lvlText w:val=""/>
      <w:lvlJc w:val="left"/>
      <w:pPr>
        <w:ind w:left="794" w:hanging="709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C2B42D28">
      <w:numFmt w:val="bullet"/>
      <w:lvlText w:val="•"/>
      <w:lvlJc w:val="left"/>
      <w:pPr>
        <w:ind w:left="1783" w:hanging="709"/>
      </w:pPr>
      <w:rPr>
        <w:rFonts w:hint="default"/>
        <w:lang w:val="fr-FR" w:eastAsia="en-US" w:bidi="ar-SA"/>
      </w:rPr>
    </w:lvl>
    <w:lvl w:ilvl="2" w:tplc="A410627C">
      <w:numFmt w:val="bullet"/>
      <w:lvlText w:val="•"/>
      <w:lvlJc w:val="left"/>
      <w:pPr>
        <w:ind w:left="2767" w:hanging="709"/>
      </w:pPr>
      <w:rPr>
        <w:rFonts w:hint="default"/>
        <w:lang w:val="fr-FR" w:eastAsia="en-US" w:bidi="ar-SA"/>
      </w:rPr>
    </w:lvl>
    <w:lvl w:ilvl="3" w:tplc="8CDC4B5E">
      <w:numFmt w:val="bullet"/>
      <w:lvlText w:val="•"/>
      <w:lvlJc w:val="left"/>
      <w:pPr>
        <w:ind w:left="3750" w:hanging="709"/>
      </w:pPr>
      <w:rPr>
        <w:rFonts w:hint="default"/>
        <w:lang w:val="fr-FR" w:eastAsia="en-US" w:bidi="ar-SA"/>
      </w:rPr>
    </w:lvl>
    <w:lvl w:ilvl="4" w:tplc="DA8CA47C">
      <w:numFmt w:val="bullet"/>
      <w:lvlText w:val="•"/>
      <w:lvlJc w:val="left"/>
      <w:pPr>
        <w:ind w:left="4734" w:hanging="709"/>
      </w:pPr>
      <w:rPr>
        <w:rFonts w:hint="default"/>
        <w:lang w:val="fr-FR" w:eastAsia="en-US" w:bidi="ar-SA"/>
      </w:rPr>
    </w:lvl>
    <w:lvl w:ilvl="5" w:tplc="B83C8D44">
      <w:numFmt w:val="bullet"/>
      <w:lvlText w:val="•"/>
      <w:lvlJc w:val="left"/>
      <w:pPr>
        <w:ind w:left="5718" w:hanging="709"/>
      </w:pPr>
      <w:rPr>
        <w:rFonts w:hint="default"/>
        <w:lang w:val="fr-FR" w:eastAsia="en-US" w:bidi="ar-SA"/>
      </w:rPr>
    </w:lvl>
    <w:lvl w:ilvl="6" w:tplc="D3D093A0">
      <w:numFmt w:val="bullet"/>
      <w:lvlText w:val="•"/>
      <w:lvlJc w:val="left"/>
      <w:pPr>
        <w:ind w:left="6701" w:hanging="709"/>
      </w:pPr>
      <w:rPr>
        <w:rFonts w:hint="default"/>
        <w:lang w:val="fr-FR" w:eastAsia="en-US" w:bidi="ar-SA"/>
      </w:rPr>
    </w:lvl>
    <w:lvl w:ilvl="7" w:tplc="D3863332">
      <w:numFmt w:val="bullet"/>
      <w:lvlText w:val="•"/>
      <w:lvlJc w:val="left"/>
      <w:pPr>
        <w:ind w:left="7685" w:hanging="709"/>
      </w:pPr>
      <w:rPr>
        <w:rFonts w:hint="default"/>
        <w:lang w:val="fr-FR" w:eastAsia="en-US" w:bidi="ar-SA"/>
      </w:rPr>
    </w:lvl>
    <w:lvl w:ilvl="8" w:tplc="81088BCA">
      <w:numFmt w:val="bullet"/>
      <w:lvlText w:val="•"/>
      <w:lvlJc w:val="left"/>
      <w:pPr>
        <w:ind w:left="8668" w:hanging="709"/>
      </w:pPr>
      <w:rPr>
        <w:rFonts w:hint="default"/>
        <w:lang w:val="fr-FR" w:eastAsia="en-US" w:bidi="ar-SA"/>
      </w:rPr>
    </w:lvl>
  </w:abstractNum>
  <w:abstractNum w:abstractNumId="60" w15:restartNumberingAfterBreak="0">
    <w:nsid w:val="681E2742"/>
    <w:multiLevelType w:val="multilevel"/>
    <w:tmpl w:val="72164A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1" w15:restartNumberingAfterBreak="0">
    <w:nsid w:val="68363C4A"/>
    <w:multiLevelType w:val="multilevel"/>
    <w:tmpl w:val="269C83EA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 w15:restartNumberingAfterBreak="0">
    <w:nsid w:val="68FD7214"/>
    <w:multiLevelType w:val="multilevel"/>
    <w:tmpl w:val="7346E85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 w15:restartNumberingAfterBreak="0">
    <w:nsid w:val="6A162B73"/>
    <w:multiLevelType w:val="multilevel"/>
    <w:tmpl w:val="2BFCD1D2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 w15:restartNumberingAfterBreak="0">
    <w:nsid w:val="6AA50CA2"/>
    <w:multiLevelType w:val="multilevel"/>
    <w:tmpl w:val="CA0230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5" w15:restartNumberingAfterBreak="0">
    <w:nsid w:val="70233C85"/>
    <w:multiLevelType w:val="multilevel"/>
    <w:tmpl w:val="F9E450B8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 w15:restartNumberingAfterBreak="0">
    <w:nsid w:val="73AF5DFC"/>
    <w:multiLevelType w:val="multilevel"/>
    <w:tmpl w:val="8BC6C42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 w15:restartNumberingAfterBreak="0">
    <w:nsid w:val="788A0BF2"/>
    <w:multiLevelType w:val="multilevel"/>
    <w:tmpl w:val="C58C1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8" w15:restartNumberingAfterBreak="0">
    <w:nsid w:val="7C8837A4"/>
    <w:multiLevelType w:val="multilevel"/>
    <w:tmpl w:val="97DC444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 w15:restartNumberingAfterBreak="0">
    <w:nsid w:val="7D0324AD"/>
    <w:multiLevelType w:val="multilevel"/>
    <w:tmpl w:val="7CF89C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0" w15:restartNumberingAfterBreak="0">
    <w:nsid w:val="7DB27016"/>
    <w:multiLevelType w:val="hybridMultilevel"/>
    <w:tmpl w:val="8E0C054E"/>
    <w:lvl w:ilvl="0" w:tplc="ECE820F4">
      <w:numFmt w:val="bullet"/>
      <w:lvlText w:val="-"/>
      <w:lvlJc w:val="left"/>
      <w:pPr>
        <w:ind w:left="431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15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7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9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1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3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5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7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91" w:hanging="360"/>
      </w:pPr>
      <w:rPr>
        <w:rFonts w:ascii="Wingdings" w:hAnsi="Wingdings" w:hint="default"/>
      </w:rPr>
    </w:lvl>
  </w:abstractNum>
  <w:abstractNum w:abstractNumId="71" w15:restartNumberingAfterBreak="0">
    <w:nsid w:val="7EBB0E33"/>
    <w:multiLevelType w:val="multilevel"/>
    <w:tmpl w:val="EAE022A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 w15:restartNumberingAfterBreak="0">
    <w:nsid w:val="7ED03EB2"/>
    <w:multiLevelType w:val="hybridMultilevel"/>
    <w:tmpl w:val="BCAA4B86"/>
    <w:lvl w:ilvl="0" w:tplc="040C0005">
      <w:start w:val="1"/>
      <w:numFmt w:val="bullet"/>
      <w:lvlText w:val=""/>
      <w:lvlJc w:val="left"/>
      <w:pPr>
        <w:ind w:left="213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num w:numId="1" w16cid:durableId="1806124794">
    <w:abstractNumId w:val="30"/>
  </w:num>
  <w:num w:numId="2" w16cid:durableId="1899626938">
    <w:abstractNumId w:val="70"/>
  </w:num>
  <w:num w:numId="3" w16cid:durableId="1912621326">
    <w:abstractNumId w:val="72"/>
  </w:num>
  <w:num w:numId="4" w16cid:durableId="1842159340">
    <w:abstractNumId w:val="3"/>
  </w:num>
  <w:num w:numId="5" w16cid:durableId="2144620191">
    <w:abstractNumId w:val="48"/>
  </w:num>
  <w:num w:numId="6" w16cid:durableId="1207137964">
    <w:abstractNumId w:val="59"/>
  </w:num>
  <w:num w:numId="7" w16cid:durableId="700977732">
    <w:abstractNumId w:val="26"/>
  </w:num>
  <w:num w:numId="8" w16cid:durableId="322507517">
    <w:abstractNumId w:val="22"/>
  </w:num>
  <w:num w:numId="9" w16cid:durableId="1684162022">
    <w:abstractNumId w:val="18"/>
  </w:num>
  <w:num w:numId="10" w16cid:durableId="1210266209">
    <w:abstractNumId w:val="38"/>
  </w:num>
  <w:num w:numId="11" w16cid:durableId="2057898658">
    <w:abstractNumId w:val="54"/>
  </w:num>
  <w:num w:numId="12" w16cid:durableId="686761168">
    <w:abstractNumId w:val="52"/>
  </w:num>
  <w:num w:numId="13" w16cid:durableId="1606841427">
    <w:abstractNumId w:val="25"/>
  </w:num>
  <w:num w:numId="14" w16cid:durableId="1450051517">
    <w:abstractNumId w:val="34"/>
  </w:num>
  <w:num w:numId="15" w16cid:durableId="1879469202">
    <w:abstractNumId w:val="13"/>
  </w:num>
  <w:num w:numId="16" w16cid:durableId="969021000">
    <w:abstractNumId w:val="4"/>
  </w:num>
  <w:num w:numId="17" w16cid:durableId="732460847">
    <w:abstractNumId w:val="50"/>
  </w:num>
  <w:num w:numId="18" w16cid:durableId="168251205">
    <w:abstractNumId w:val="32"/>
  </w:num>
  <w:num w:numId="19" w16cid:durableId="1038628724">
    <w:abstractNumId w:val="23"/>
  </w:num>
  <w:num w:numId="20" w16cid:durableId="1458989468">
    <w:abstractNumId w:val="71"/>
  </w:num>
  <w:num w:numId="21" w16cid:durableId="1496724666">
    <w:abstractNumId w:val="62"/>
  </w:num>
  <w:num w:numId="22" w16cid:durableId="2036498231">
    <w:abstractNumId w:val="68"/>
  </w:num>
  <w:num w:numId="23" w16cid:durableId="1869105359">
    <w:abstractNumId w:val="53"/>
  </w:num>
  <w:num w:numId="24" w16cid:durableId="230848469">
    <w:abstractNumId w:val="20"/>
  </w:num>
  <w:num w:numId="25" w16cid:durableId="83189893">
    <w:abstractNumId w:val="66"/>
  </w:num>
  <w:num w:numId="26" w16cid:durableId="499665633">
    <w:abstractNumId w:val="35"/>
  </w:num>
  <w:num w:numId="27" w16cid:durableId="203949329">
    <w:abstractNumId w:val="36"/>
  </w:num>
  <w:num w:numId="28" w16cid:durableId="655453893">
    <w:abstractNumId w:val="37"/>
  </w:num>
  <w:num w:numId="29" w16cid:durableId="1616447237">
    <w:abstractNumId w:val="46"/>
  </w:num>
  <w:num w:numId="30" w16cid:durableId="36704699">
    <w:abstractNumId w:val="65"/>
  </w:num>
  <w:num w:numId="31" w16cid:durableId="72972101">
    <w:abstractNumId w:val="11"/>
  </w:num>
  <w:num w:numId="32" w16cid:durableId="224148512">
    <w:abstractNumId w:val="12"/>
  </w:num>
  <w:num w:numId="33" w16cid:durableId="189758107">
    <w:abstractNumId w:val="63"/>
  </w:num>
  <w:num w:numId="34" w16cid:durableId="1886478670">
    <w:abstractNumId w:val="24"/>
  </w:num>
  <w:num w:numId="35" w16cid:durableId="544758803">
    <w:abstractNumId w:val="1"/>
  </w:num>
  <w:num w:numId="36" w16cid:durableId="486745021">
    <w:abstractNumId w:val="58"/>
  </w:num>
  <w:num w:numId="37" w16cid:durableId="195628891">
    <w:abstractNumId w:val="42"/>
  </w:num>
  <w:num w:numId="38" w16cid:durableId="1765681939">
    <w:abstractNumId w:val="43"/>
  </w:num>
  <w:num w:numId="39" w16cid:durableId="1733503344">
    <w:abstractNumId w:val="56"/>
  </w:num>
  <w:num w:numId="40" w16cid:durableId="730273766">
    <w:abstractNumId w:val="28"/>
  </w:num>
  <w:num w:numId="41" w16cid:durableId="2130734608">
    <w:abstractNumId w:val="7"/>
  </w:num>
  <w:num w:numId="42" w16cid:durableId="1284578535">
    <w:abstractNumId w:val="40"/>
  </w:num>
  <w:num w:numId="43" w16cid:durableId="1955210124">
    <w:abstractNumId w:val="41"/>
  </w:num>
  <w:num w:numId="44" w16cid:durableId="1942715941">
    <w:abstractNumId w:val="49"/>
  </w:num>
  <w:num w:numId="45" w16cid:durableId="1611428645">
    <w:abstractNumId w:val="21"/>
  </w:num>
  <w:num w:numId="46" w16cid:durableId="1001395261">
    <w:abstractNumId w:val="67"/>
  </w:num>
  <w:num w:numId="47" w16cid:durableId="1804734639">
    <w:abstractNumId w:val="60"/>
  </w:num>
  <w:num w:numId="48" w16cid:durableId="1759978018">
    <w:abstractNumId w:val="44"/>
  </w:num>
  <w:num w:numId="49" w16cid:durableId="1039548779">
    <w:abstractNumId w:val="29"/>
  </w:num>
  <w:num w:numId="50" w16cid:durableId="453796500">
    <w:abstractNumId w:val="27"/>
  </w:num>
  <w:num w:numId="51" w16cid:durableId="637225183">
    <w:abstractNumId w:val="14"/>
  </w:num>
  <w:num w:numId="52" w16cid:durableId="1072310382">
    <w:abstractNumId w:val="8"/>
  </w:num>
  <w:num w:numId="53" w16cid:durableId="1276519752">
    <w:abstractNumId w:val="9"/>
  </w:num>
  <w:num w:numId="54" w16cid:durableId="388961063">
    <w:abstractNumId w:val="39"/>
  </w:num>
  <w:num w:numId="55" w16cid:durableId="1353385904">
    <w:abstractNumId w:val="57"/>
  </w:num>
  <w:num w:numId="56" w16cid:durableId="1967003525">
    <w:abstractNumId w:val="16"/>
  </w:num>
  <w:num w:numId="57" w16cid:durableId="1337877065">
    <w:abstractNumId w:val="45"/>
  </w:num>
  <w:num w:numId="58" w16cid:durableId="1075516753">
    <w:abstractNumId w:val="5"/>
  </w:num>
  <w:num w:numId="59" w16cid:durableId="1118258005">
    <w:abstractNumId w:val="6"/>
  </w:num>
  <w:num w:numId="60" w16cid:durableId="69810012">
    <w:abstractNumId w:val="0"/>
  </w:num>
  <w:num w:numId="61" w16cid:durableId="2020352405">
    <w:abstractNumId w:val="2"/>
  </w:num>
  <w:num w:numId="62" w16cid:durableId="595331846">
    <w:abstractNumId w:val="61"/>
  </w:num>
  <w:num w:numId="63" w16cid:durableId="372772527">
    <w:abstractNumId w:val="17"/>
  </w:num>
  <w:num w:numId="64" w16cid:durableId="1764451862">
    <w:abstractNumId w:val="33"/>
  </w:num>
  <w:num w:numId="65" w16cid:durableId="483591670">
    <w:abstractNumId w:val="51"/>
  </w:num>
  <w:num w:numId="66" w16cid:durableId="1511287238">
    <w:abstractNumId w:val="15"/>
  </w:num>
  <w:num w:numId="67" w16cid:durableId="627860746">
    <w:abstractNumId w:val="19"/>
  </w:num>
  <w:num w:numId="68" w16cid:durableId="1242565720">
    <w:abstractNumId w:val="64"/>
  </w:num>
  <w:num w:numId="69" w16cid:durableId="502010499">
    <w:abstractNumId w:val="69"/>
  </w:num>
  <w:num w:numId="70" w16cid:durableId="280380436">
    <w:abstractNumId w:val="10"/>
  </w:num>
  <w:num w:numId="71" w16cid:durableId="2064592853">
    <w:abstractNumId w:val="47"/>
  </w:num>
  <w:num w:numId="72" w16cid:durableId="1565600542">
    <w:abstractNumId w:val="31"/>
  </w:num>
  <w:num w:numId="73" w16cid:durableId="1030645629">
    <w:abstractNumId w:val="5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6DAB"/>
    <w:rsid w:val="000033CB"/>
    <w:rsid w:val="00014222"/>
    <w:rsid w:val="000512C1"/>
    <w:rsid w:val="00082D2A"/>
    <w:rsid w:val="000B77D5"/>
    <w:rsid w:val="000D0794"/>
    <w:rsid w:val="000E75DC"/>
    <w:rsid w:val="001202FE"/>
    <w:rsid w:val="00124A69"/>
    <w:rsid w:val="00144687"/>
    <w:rsid w:val="00147AAB"/>
    <w:rsid w:val="00174D84"/>
    <w:rsid w:val="001E63C7"/>
    <w:rsid w:val="0020173F"/>
    <w:rsid w:val="00227A2D"/>
    <w:rsid w:val="0026591B"/>
    <w:rsid w:val="002B233A"/>
    <w:rsid w:val="002C05A6"/>
    <w:rsid w:val="00323123"/>
    <w:rsid w:val="00333D82"/>
    <w:rsid w:val="00352B08"/>
    <w:rsid w:val="0039677B"/>
    <w:rsid w:val="003B1FEE"/>
    <w:rsid w:val="004059EC"/>
    <w:rsid w:val="00417F3A"/>
    <w:rsid w:val="00443358"/>
    <w:rsid w:val="004730AD"/>
    <w:rsid w:val="00482EDD"/>
    <w:rsid w:val="004904FE"/>
    <w:rsid w:val="004A3BB5"/>
    <w:rsid w:val="004B4381"/>
    <w:rsid w:val="004F4AC5"/>
    <w:rsid w:val="00507215"/>
    <w:rsid w:val="00511507"/>
    <w:rsid w:val="005275FB"/>
    <w:rsid w:val="00544D9A"/>
    <w:rsid w:val="00551A8D"/>
    <w:rsid w:val="00566B00"/>
    <w:rsid w:val="005A4AE1"/>
    <w:rsid w:val="005B17A2"/>
    <w:rsid w:val="00620880"/>
    <w:rsid w:val="0063024C"/>
    <w:rsid w:val="0063400F"/>
    <w:rsid w:val="00651FEB"/>
    <w:rsid w:val="00666EE1"/>
    <w:rsid w:val="006B0A08"/>
    <w:rsid w:val="006F3732"/>
    <w:rsid w:val="00703455"/>
    <w:rsid w:val="007318CE"/>
    <w:rsid w:val="0075021E"/>
    <w:rsid w:val="007708A3"/>
    <w:rsid w:val="00780EDE"/>
    <w:rsid w:val="007A6DAB"/>
    <w:rsid w:val="007D1056"/>
    <w:rsid w:val="007F355D"/>
    <w:rsid w:val="00804BB8"/>
    <w:rsid w:val="00805951"/>
    <w:rsid w:val="008078C2"/>
    <w:rsid w:val="00814422"/>
    <w:rsid w:val="00817FDD"/>
    <w:rsid w:val="0082141E"/>
    <w:rsid w:val="00880914"/>
    <w:rsid w:val="00892B5F"/>
    <w:rsid w:val="008E66D2"/>
    <w:rsid w:val="00903277"/>
    <w:rsid w:val="009157D5"/>
    <w:rsid w:val="0093755A"/>
    <w:rsid w:val="00940BDD"/>
    <w:rsid w:val="0097436A"/>
    <w:rsid w:val="00982DCC"/>
    <w:rsid w:val="009A031F"/>
    <w:rsid w:val="009A3A51"/>
    <w:rsid w:val="009C085A"/>
    <w:rsid w:val="009C145F"/>
    <w:rsid w:val="00A14D72"/>
    <w:rsid w:val="00A50251"/>
    <w:rsid w:val="00A83A91"/>
    <w:rsid w:val="00AC5A0D"/>
    <w:rsid w:val="00AE11CB"/>
    <w:rsid w:val="00B16744"/>
    <w:rsid w:val="00B2754D"/>
    <w:rsid w:val="00B3041B"/>
    <w:rsid w:val="00B473A6"/>
    <w:rsid w:val="00B57727"/>
    <w:rsid w:val="00BB3F18"/>
    <w:rsid w:val="00BC24B0"/>
    <w:rsid w:val="00C166A4"/>
    <w:rsid w:val="00C379DB"/>
    <w:rsid w:val="00C57F7F"/>
    <w:rsid w:val="00C62B4A"/>
    <w:rsid w:val="00C8229C"/>
    <w:rsid w:val="00C90823"/>
    <w:rsid w:val="00CD2433"/>
    <w:rsid w:val="00D00CD5"/>
    <w:rsid w:val="00D36174"/>
    <w:rsid w:val="00D466FD"/>
    <w:rsid w:val="00D579FE"/>
    <w:rsid w:val="00D67ADE"/>
    <w:rsid w:val="00D972C5"/>
    <w:rsid w:val="00DB5234"/>
    <w:rsid w:val="00DE5FE0"/>
    <w:rsid w:val="00E20CB2"/>
    <w:rsid w:val="00E2729B"/>
    <w:rsid w:val="00EA243E"/>
    <w:rsid w:val="00EB3649"/>
    <w:rsid w:val="00EC6CF5"/>
    <w:rsid w:val="00ED4455"/>
    <w:rsid w:val="00F111AF"/>
    <w:rsid w:val="00F25148"/>
    <w:rsid w:val="00F646CA"/>
    <w:rsid w:val="00F92054"/>
    <w:rsid w:val="00F93773"/>
    <w:rsid w:val="00FB15C2"/>
    <w:rsid w:val="00FB289D"/>
    <w:rsid w:val="00FD3C6E"/>
    <w:rsid w:val="00FE0E6C"/>
    <w:rsid w:val="00FF2B4F"/>
    <w:rsid w:val="00FF75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  <w14:docId w14:val="22BDA533"/>
  <w15:chartTrackingRefBased/>
  <w15:docId w15:val="{0E84F9C5-D651-4BCA-A497-CA1108833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link w:val="Titre1Car"/>
    <w:uiPriority w:val="9"/>
    <w:qFormat/>
    <w:rsid w:val="003B1FEE"/>
    <w:pPr>
      <w:widowControl w:val="0"/>
      <w:autoSpaceDE w:val="0"/>
      <w:autoSpaceDN w:val="0"/>
      <w:spacing w:after="0" w:line="240" w:lineRule="auto"/>
      <w:ind w:left="71"/>
      <w:outlineLvl w:val="0"/>
    </w:pPr>
    <w:rPr>
      <w:rFonts w:ascii="Times New Roman" w:eastAsia="Times New Roman" w:hAnsi="Times New Roman" w:cs="Times New Roman"/>
      <w:b/>
      <w:bCs/>
      <w:sz w:val="24"/>
      <w:szCs w:val="24"/>
      <w:u w:val="single" w:color="00000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227A2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rpsdetexte">
    <w:name w:val="Body Text"/>
    <w:basedOn w:val="Normal"/>
    <w:link w:val="CorpsdetexteCar"/>
    <w:uiPriority w:val="1"/>
    <w:qFormat/>
    <w:rsid w:val="007A6DA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rpsdetexteCar">
    <w:name w:val="Corps de texte Car"/>
    <w:basedOn w:val="Policepardfaut"/>
    <w:link w:val="Corpsdetexte"/>
    <w:uiPriority w:val="1"/>
    <w:rsid w:val="007A6DAB"/>
    <w:rPr>
      <w:rFonts w:ascii="Times New Roman" w:eastAsia="Times New Roman" w:hAnsi="Times New Roman" w:cs="Times New Roman"/>
      <w:sz w:val="24"/>
      <w:szCs w:val="24"/>
    </w:rPr>
  </w:style>
  <w:style w:type="character" w:customStyle="1" w:styleId="Titre1Car">
    <w:name w:val="Titre 1 Car"/>
    <w:basedOn w:val="Policepardfaut"/>
    <w:link w:val="Titre1"/>
    <w:uiPriority w:val="9"/>
    <w:rsid w:val="003B1FEE"/>
    <w:rPr>
      <w:rFonts w:ascii="Times New Roman" w:eastAsia="Times New Roman" w:hAnsi="Times New Roman" w:cs="Times New Roman"/>
      <w:b/>
      <w:bCs/>
      <w:sz w:val="24"/>
      <w:szCs w:val="24"/>
      <w:u w:val="single" w:color="000000"/>
    </w:rPr>
  </w:style>
  <w:style w:type="paragraph" w:styleId="En-tte">
    <w:name w:val="header"/>
    <w:basedOn w:val="Normal"/>
    <w:link w:val="En-tteCar"/>
    <w:uiPriority w:val="99"/>
    <w:unhideWhenUsed/>
    <w:rsid w:val="009032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03277"/>
  </w:style>
  <w:style w:type="paragraph" w:styleId="Pieddepage">
    <w:name w:val="footer"/>
    <w:basedOn w:val="Normal"/>
    <w:link w:val="PieddepageCar"/>
    <w:uiPriority w:val="99"/>
    <w:unhideWhenUsed/>
    <w:rsid w:val="009032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03277"/>
  </w:style>
  <w:style w:type="paragraph" w:styleId="Paragraphedeliste">
    <w:name w:val="List Paragraph"/>
    <w:basedOn w:val="Normal"/>
    <w:uiPriority w:val="34"/>
    <w:qFormat/>
    <w:rsid w:val="007708A3"/>
    <w:pPr>
      <w:widowControl w:val="0"/>
      <w:autoSpaceDE w:val="0"/>
      <w:autoSpaceDN w:val="0"/>
      <w:spacing w:after="0" w:line="240" w:lineRule="auto"/>
      <w:ind w:left="941" w:hanging="360"/>
    </w:pPr>
    <w:rPr>
      <w:rFonts w:ascii="Trebuchet MS" w:eastAsia="Trebuchet MS" w:hAnsi="Trebuchet MS" w:cs="Trebuchet MS"/>
    </w:rPr>
  </w:style>
  <w:style w:type="table" w:customStyle="1" w:styleId="TableNormal">
    <w:name w:val="Table Normal"/>
    <w:uiPriority w:val="2"/>
    <w:semiHidden/>
    <w:unhideWhenUsed/>
    <w:qFormat/>
    <w:rsid w:val="009A031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tre2Car">
    <w:name w:val="Titre 2 Car"/>
    <w:basedOn w:val="Policepardfaut"/>
    <w:link w:val="Titre2"/>
    <w:uiPriority w:val="9"/>
    <w:rsid w:val="00227A2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Grilledutableau">
    <w:name w:val="Table Grid"/>
    <w:basedOn w:val="TableauNormal"/>
    <w:uiPriority w:val="39"/>
    <w:rsid w:val="00333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D466FD"/>
    <w:rPr>
      <w:color w:val="0563C1" w:themeColor="hyperlink"/>
      <w:u w:val="single"/>
    </w:rPr>
  </w:style>
  <w:style w:type="character" w:customStyle="1" w:styleId="normaltextrun">
    <w:name w:val="normaltextrun"/>
    <w:basedOn w:val="Policepardfaut"/>
    <w:rsid w:val="00780EDE"/>
  </w:style>
  <w:style w:type="paragraph" w:customStyle="1" w:styleId="msonormal0">
    <w:name w:val="msonormal"/>
    <w:basedOn w:val="Normal"/>
    <w:rsid w:val="00780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aragraph">
    <w:name w:val="paragraph"/>
    <w:basedOn w:val="Normal"/>
    <w:rsid w:val="00780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extrun">
    <w:name w:val="textrun"/>
    <w:basedOn w:val="Policepardfaut"/>
    <w:rsid w:val="00780EDE"/>
  </w:style>
  <w:style w:type="character" w:customStyle="1" w:styleId="eop">
    <w:name w:val="eop"/>
    <w:basedOn w:val="Policepardfaut"/>
    <w:rsid w:val="00780EDE"/>
  </w:style>
  <w:style w:type="paragraph" w:customStyle="1" w:styleId="outlineelement">
    <w:name w:val="outlineelement"/>
    <w:basedOn w:val="Normal"/>
    <w:rsid w:val="00780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scxw48816754">
    <w:name w:val="scxw48816754"/>
    <w:basedOn w:val="Policepardfaut"/>
    <w:rsid w:val="00780EDE"/>
  </w:style>
  <w:style w:type="character" w:customStyle="1" w:styleId="wacimagecontainer">
    <w:name w:val="wacimagecontainer"/>
    <w:basedOn w:val="Policepardfaut"/>
    <w:rsid w:val="00780EDE"/>
  </w:style>
  <w:style w:type="character" w:customStyle="1" w:styleId="scxw27985514">
    <w:name w:val="scxw27985514"/>
    <w:basedOn w:val="Policepardfaut"/>
    <w:rsid w:val="005072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964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8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098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293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6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73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6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214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93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48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43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32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78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367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86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63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02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898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00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01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467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61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307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244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092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899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454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5147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68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334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809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5278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879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087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7709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436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744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1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538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269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95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084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5816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58509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6017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47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166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2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6314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902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85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89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3112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682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908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841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4183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07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00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46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839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069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6365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0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158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68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336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15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8058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4627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0281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51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067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05707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758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017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443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3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34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812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2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10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2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877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65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73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4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51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520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82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93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148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84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327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667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530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7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353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5114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73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3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3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661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67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741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77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18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048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134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944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48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020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9153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198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931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89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933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13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502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0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271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7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061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031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14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1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22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09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21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09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702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57411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29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53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7725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800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6301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032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149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44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4553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8565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2696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42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299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87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780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9452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708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345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2984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413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1877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6803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6356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332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3688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10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1712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039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315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73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5680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3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20639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7154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87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614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1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4089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07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866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762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648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438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863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2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20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788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471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401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01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16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6587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25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388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88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6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45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16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99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65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88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1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05242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4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584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44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34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185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61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22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220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8977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364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3358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668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05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24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4538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6639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008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00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077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4996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5590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618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085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670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77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26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783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256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8138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3412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47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243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84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8849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5708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394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539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611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125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8501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6102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3709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28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4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6912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970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93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584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61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681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456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54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871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02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61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92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41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60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49503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226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111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0580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9645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60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647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25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838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8953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002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302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66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659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331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851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001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9430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1441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355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67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3991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51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692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240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40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89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360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78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93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4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338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737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925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64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043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4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276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71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25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962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30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764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6462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78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272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22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36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43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0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33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03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808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8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15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27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15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08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508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10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63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5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01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033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94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283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4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828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73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4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426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214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528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064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328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0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605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347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375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083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578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72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67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73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660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304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73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004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238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370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66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4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960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82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58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644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3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61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08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722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825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566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441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80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16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64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0775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29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629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797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23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78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397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0557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92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11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064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084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98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0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98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530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190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73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60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828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785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35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5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255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23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06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89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31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934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72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95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70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15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5306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52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0655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0720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0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40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5201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5028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461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219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72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1685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29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964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425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8910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321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3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569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5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967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68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391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140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92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6477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872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4630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906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665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941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8393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485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70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765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296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3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81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726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627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39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48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16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807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715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0854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858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603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7880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77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5551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0614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609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199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8753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062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6784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5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418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1148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528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6988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758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0593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326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341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280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879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176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669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1063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743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7103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551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4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3716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10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0894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555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276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81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0192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184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885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746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8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093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7373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174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1845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785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3186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729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4910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9803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7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0111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034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0149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801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106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4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4821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1567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692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262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534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149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26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251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373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4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820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49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217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87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107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511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4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57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57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387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2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641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26202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76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38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7225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76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18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1435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261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6552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740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24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181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002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818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545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880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02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7340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6798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4715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7003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876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3490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828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05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3285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778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611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0283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7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85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7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2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48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072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59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0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562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63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51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588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657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02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97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59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557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768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550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877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644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38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64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959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744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964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478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9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02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7</Pages>
  <Words>1726</Words>
  <Characters>9494</Characters>
  <Application>Microsoft Office Word</Application>
  <DocSecurity>0</DocSecurity>
  <Lines>79</Lines>
  <Paragraphs>22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Camille BEILLARD</dc:creator>
  <cp:keywords/>
  <dc:description/>
  <cp:lastModifiedBy>Camille BEILLARD</cp:lastModifiedBy>
  <cp:revision>4</cp:revision>
  <cp:lastPrinted>2026-06-08T09:51:00Z</cp:lastPrinted>
  <dcterms:created xsi:type="dcterms:W3CDTF">2026-07-06T08:25:00Z</dcterms:created>
  <dcterms:modified xsi:type="dcterms:W3CDTF">2026-07-06T13:03:00Z</dcterms:modified>
</cp:coreProperties>
</file>